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4648" w14:textId="193ACFE1" w:rsidR="00184CEB" w:rsidRPr="0061657E" w:rsidRDefault="00184CEB" w:rsidP="00184CEB">
      <w:pPr>
        <w:keepNext/>
        <w:keepLines/>
        <w:spacing w:before="120" w:after="0" w:line="240" w:lineRule="auto"/>
        <w:ind w:left="5103"/>
        <w:jc w:val="both"/>
        <w:outlineLvl w:val="1"/>
        <w:rPr>
          <w:rFonts w:ascii="Times New Roman" w:eastAsia="Calibri" w:hAnsi="Times New Roman" w:cs="Times New Roman"/>
          <w:color w:val="FF0000"/>
        </w:rPr>
      </w:pPr>
      <w:bookmarkStart w:id="0" w:name="_Toc190024999"/>
      <w:r w:rsidRPr="00E370BF">
        <w:rPr>
          <w:rFonts w:ascii="Times New Roman" w:eastAsia="Calibri Light" w:hAnsi="Times New Roman" w:cs="Times New Roman"/>
        </w:rPr>
        <w:t>Specialiųjų pirkimo sąlygų</w:t>
      </w:r>
      <w:r w:rsidRPr="00E370BF">
        <w:rPr>
          <w:rFonts w:ascii="Times New Roman" w:eastAsia="Calibri" w:hAnsi="Times New Roman" w:cs="Times New Roman"/>
        </w:rPr>
        <w:t xml:space="preserve"> </w:t>
      </w:r>
      <w:r w:rsidR="00832FCA">
        <w:rPr>
          <w:rFonts w:ascii="Times New Roman" w:eastAsia="Calibri" w:hAnsi="Times New Roman" w:cs="Times New Roman"/>
        </w:rPr>
        <w:t>5</w:t>
      </w:r>
      <w:r w:rsidRPr="00E370BF">
        <w:rPr>
          <w:rFonts w:ascii="Times New Roman" w:eastAsia="Calibri" w:hAnsi="Times New Roman" w:cs="Times New Roman"/>
        </w:rPr>
        <w:t xml:space="preserve"> priedas „Pasiūlymo forma“</w:t>
      </w:r>
      <w:r>
        <w:rPr>
          <w:rFonts w:ascii="Times New Roman" w:eastAsia="Calibri" w:hAnsi="Times New Roman" w:cs="Times New Roman"/>
        </w:rPr>
        <w:t xml:space="preserve"> </w:t>
      </w:r>
      <w:r>
        <w:rPr>
          <w:rFonts w:ascii="Times New Roman" w:eastAsia="Calibri" w:hAnsi="Times New Roman" w:cs="Times New Roman"/>
          <w:b/>
          <w:color w:val="FF0000"/>
          <w:u w:val="single"/>
        </w:rPr>
        <w:t>B</w:t>
      </w:r>
      <w:r w:rsidRPr="0061657E">
        <w:rPr>
          <w:rFonts w:ascii="Times New Roman" w:eastAsia="Calibri" w:hAnsi="Times New Roman" w:cs="Times New Roman"/>
          <w:b/>
          <w:color w:val="FF0000"/>
          <w:u w:val="single"/>
        </w:rPr>
        <w:t xml:space="preserve"> dalis.</w:t>
      </w:r>
      <w:bookmarkEnd w:id="0"/>
    </w:p>
    <w:p w14:paraId="1B76C0E9" w14:textId="77777777" w:rsidR="00314F1A" w:rsidRPr="00BE793E" w:rsidRDefault="00314F1A" w:rsidP="00184CEB">
      <w:pPr>
        <w:spacing w:after="0" w:line="240" w:lineRule="auto"/>
        <w:jc w:val="both"/>
        <w:rPr>
          <w:rFonts w:ascii="Times New Roman" w:eastAsia="Arial Unicode MS" w:hAnsi="Times New Roman" w:cs="Times New Roman"/>
          <w:kern w:val="0"/>
          <w14:ligatures w14:val="none"/>
        </w:rPr>
      </w:pPr>
    </w:p>
    <w:p w14:paraId="35D36491" w14:textId="77777777" w:rsidR="00314F1A" w:rsidRPr="00BE793E" w:rsidRDefault="00314F1A" w:rsidP="00314F1A">
      <w:pPr>
        <w:spacing w:after="0" w:line="240" w:lineRule="auto"/>
        <w:rPr>
          <w:rFonts w:ascii="Times New Roman" w:eastAsia="Arial Unicode MS" w:hAnsi="Times New Roman" w:cs="Times New Roman"/>
          <w:kern w:val="0"/>
          <w:sz w:val="20"/>
          <w14:ligatures w14:val="none"/>
        </w:rPr>
      </w:pPr>
    </w:p>
    <w:p w14:paraId="09C5D1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050EE8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28063BA5" w14:textId="77777777" w:rsidR="00314F1A" w:rsidRPr="00BE793E" w:rsidRDefault="00314F1A" w:rsidP="00314F1A">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22AF8BE"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__________________________</w:t>
      </w:r>
    </w:p>
    <w:p w14:paraId="159555A9" w14:textId="77777777" w:rsidR="00314F1A" w:rsidRPr="00BE793E" w:rsidRDefault="00314F1A" w:rsidP="00314F1A">
      <w:pPr>
        <w:tabs>
          <w:tab w:val="center" w:pos="2520"/>
        </w:tabs>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1D03F68F"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TEIKĖJO PASIŪLYMAS</w:t>
      </w:r>
    </w:p>
    <w:p w14:paraId="3C168E56"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p>
    <w:p w14:paraId="2204EF98" w14:textId="554ADC4E" w:rsidR="00184CEB" w:rsidRPr="00DD03B6" w:rsidRDefault="00184CEB" w:rsidP="001937DC">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001937DC" w:rsidRPr="001937DC">
        <w:rPr>
          <w:rFonts w:ascii="Times New Roman" w:hAnsi="Times New Roman" w:cs="Times New Roman"/>
          <w:b/>
          <w:bCs/>
        </w:rPr>
        <w:t>BANDOMŲJŲ PARODOMŲJŲ DAUGIABUČIŲ IR VIEŠOSIOS PASKIRTIES PASTATŲ ATNAUJINIMO</w:t>
      </w:r>
      <w:r w:rsidR="001937DC">
        <w:rPr>
          <w:rFonts w:ascii="Times New Roman" w:hAnsi="Times New Roman" w:cs="Times New Roman"/>
          <w:b/>
          <w:bCs/>
        </w:rPr>
        <w:t xml:space="preserve"> </w:t>
      </w:r>
      <w:r w:rsidR="001937DC" w:rsidRPr="001937DC">
        <w:rPr>
          <w:rFonts w:ascii="Times New Roman" w:hAnsi="Times New Roman" w:cs="Times New Roman"/>
          <w:b/>
          <w:bCs/>
        </w:rPr>
        <w:t>(MODERNIZAVIMO) NAUDOJANT SKYDUS PROJEKTO INFORMACIJOS RENGIMO IR SKELBIMO MEDIA</w:t>
      </w:r>
      <w:r w:rsidR="001937DC">
        <w:rPr>
          <w:rFonts w:ascii="Times New Roman" w:hAnsi="Times New Roman" w:cs="Times New Roman"/>
          <w:b/>
          <w:bCs/>
        </w:rPr>
        <w:t xml:space="preserve"> </w:t>
      </w:r>
      <w:r w:rsidR="001937DC" w:rsidRPr="001937DC">
        <w:rPr>
          <w:rFonts w:ascii="Times New Roman" w:hAnsi="Times New Roman" w:cs="Times New Roman"/>
          <w:b/>
          <w:bCs/>
        </w:rPr>
        <w:t xml:space="preserve">PRIEMONĖSE </w:t>
      </w:r>
      <w:r w:rsidRPr="00024F38">
        <w:rPr>
          <w:rFonts w:ascii="Times New Roman" w:eastAsia="Lucida Sans Unicode" w:hAnsi="Times New Roman" w:cs="Times New Roman"/>
          <w:b/>
          <w:bCs/>
          <w:kern w:val="1"/>
          <w:lang w:eastAsia="ar-SA"/>
        </w:rPr>
        <w:t>PASLAUG</w:t>
      </w:r>
      <w:r>
        <w:rPr>
          <w:rFonts w:ascii="Times New Roman" w:eastAsia="Lucida Sans Unicode" w:hAnsi="Times New Roman" w:cs="Times New Roman"/>
          <w:b/>
          <w:bCs/>
          <w:kern w:val="1"/>
          <w:lang w:eastAsia="ar-SA"/>
        </w:rPr>
        <w:t>Ų</w:t>
      </w:r>
      <w:r w:rsidRPr="00DD03B6">
        <w:rPr>
          <w:rFonts w:ascii="Times New Roman" w:eastAsia="Times New Roman" w:hAnsi="Times New Roman" w:cs="Times New Roman"/>
          <w:b/>
          <w:bCs/>
          <w:caps/>
          <w:spacing w:val="20"/>
        </w:rPr>
        <w:t xml:space="preserve"> PIRKIMO</w:t>
      </w:r>
    </w:p>
    <w:p w14:paraId="0BA162B4" w14:textId="77777777" w:rsidR="00314F1A" w:rsidRPr="00BE793E" w:rsidRDefault="00314F1A" w:rsidP="00314F1A">
      <w:pPr>
        <w:tabs>
          <w:tab w:val="right" w:pos="9498"/>
        </w:tabs>
        <w:spacing w:after="0" w:line="240" w:lineRule="auto"/>
        <w:jc w:val="center"/>
        <w:rPr>
          <w:rFonts w:ascii="Times New Roman" w:eastAsia="Arial Unicode MS" w:hAnsi="Times New Roman" w:cs="Times New Roman"/>
          <w:b/>
          <w:kern w:val="0"/>
          <w14:ligatures w14:val="none"/>
        </w:rPr>
      </w:pPr>
    </w:p>
    <w:p w14:paraId="49543914" w14:textId="77777777" w:rsidR="00314F1A" w:rsidRPr="00BE793E" w:rsidRDefault="00314F1A" w:rsidP="00314F1A">
      <w:pPr>
        <w:spacing w:after="0" w:line="240" w:lineRule="auto"/>
        <w:jc w:val="center"/>
        <w:rPr>
          <w:rFonts w:ascii="Times New Roman" w:eastAsia="Arial Unicode MS" w:hAnsi="Times New Roman" w:cs="Times New Roman"/>
          <w:b/>
          <w:i/>
          <w:kern w:val="0"/>
          <w14:ligatures w14:val="none"/>
        </w:rPr>
      </w:pPr>
      <w:r w:rsidRPr="00BE793E">
        <w:rPr>
          <w:rFonts w:ascii="Times New Roman" w:eastAsia="Arial Unicode MS" w:hAnsi="Times New Roman" w:cs="Times New Roman"/>
          <w:b/>
          <w:i/>
          <w:kern w:val="0"/>
          <w14:ligatures w14:val="none"/>
        </w:rPr>
        <w:t>B DALIS. KAINOS</w:t>
      </w:r>
    </w:p>
    <w:p w14:paraId="3F1E9C1E" w14:textId="77777777" w:rsidR="00314F1A" w:rsidRPr="00BE793E" w:rsidRDefault="00314F1A" w:rsidP="00314F1A">
      <w:pPr>
        <w:spacing w:after="0" w:line="240" w:lineRule="auto"/>
        <w:jc w:val="center"/>
        <w:rPr>
          <w:rFonts w:ascii="Times New Roman" w:eastAsia="Arial Unicode MS" w:hAnsi="Times New Roman" w:cs="Times New Roman"/>
          <w:b/>
          <w:bCs/>
          <w:color w:val="000000"/>
          <w:kern w:val="0"/>
          <w14:ligatures w14:val="none"/>
        </w:rPr>
      </w:pPr>
    </w:p>
    <w:p w14:paraId="1457FB4D"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(Data)</w:t>
      </w:r>
    </w:p>
    <w:p w14:paraId="0E5068A1"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3DCAB00C"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(Vieta)</w:t>
      </w:r>
    </w:p>
    <w:p w14:paraId="23D081BF"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09"/>
        <w:gridCol w:w="4142"/>
      </w:tblGrid>
      <w:tr w:rsidR="00314F1A" w:rsidRPr="00BE793E" w14:paraId="2A3F7B3E" w14:textId="77777777" w:rsidTr="00EB1B1B">
        <w:tc>
          <w:tcPr>
            <w:tcW w:w="5209" w:type="dxa"/>
            <w:tcBorders>
              <w:top w:val="single" w:sz="4" w:space="0" w:color="auto"/>
              <w:left w:val="single" w:sz="4" w:space="0" w:color="auto"/>
              <w:bottom w:val="single" w:sz="4" w:space="0" w:color="auto"/>
              <w:right w:val="single" w:sz="4" w:space="0" w:color="auto"/>
            </w:tcBorders>
            <w:hideMark/>
          </w:tcPr>
          <w:p w14:paraId="110E3782"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Teikėjo pavadinimas</w:t>
            </w:r>
            <w:r w:rsidRPr="00BE793E">
              <w:rPr>
                <w:rFonts w:ascii="Times New Roman" w:eastAsia="Arial Unicode MS" w:hAnsi="Times New Roman" w:cs="Times New Roman"/>
                <w:i/>
                <w:kern w:val="0"/>
                <w14:ligatures w14:val="none"/>
              </w:rPr>
              <w:t xml:space="preserve"> /Jeigu dalyvauja ūkio subjektų grupė, surašomi visi dalyvių pavadinimai/</w:t>
            </w:r>
          </w:p>
        </w:tc>
        <w:tc>
          <w:tcPr>
            <w:tcW w:w="4142" w:type="dxa"/>
            <w:tcBorders>
              <w:top w:val="single" w:sz="4" w:space="0" w:color="auto"/>
              <w:left w:val="single" w:sz="4" w:space="0" w:color="auto"/>
              <w:bottom w:val="single" w:sz="4" w:space="0" w:color="auto"/>
              <w:right w:val="single" w:sz="4" w:space="0" w:color="auto"/>
            </w:tcBorders>
          </w:tcPr>
          <w:p w14:paraId="697435C3"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p>
        </w:tc>
      </w:tr>
    </w:tbl>
    <w:p w14:paraId="6067C799" w14:textId="77777777" w:rsidR="00314F1A" w:rsidRPr="00BE793E" w:rsidRDefault="00314F1A" w:rsidP="00314F1A">
      <w:pPr>
        <w:spacing w:after="0" w:line="240" w:lineRule="auto"/>
        <w:ind w:firstLine="720"/>
        <w:jc w:val="both"/>
        <w:rPr>
          <w:rFonts w:ascii="Times New Roman" w:eastAsia="Arial Unicode MS" w:hAnsi="Times New Roman" w:cs="Times New Roman"/>
          <w:kern w:val="0"/>
          <w14:ligatures w14:val="none"/>
        </w:rPr>
      </w:pPr>
    </w:p>
    <w:p w14:paraId="08611CC4" w14:textId="77777777" w:rsidR="00314F1A" w:rsidRPr="00BE793E" w:rsidRDefault="00314F1A" w:rsidP="00314F1A">
      <w:pPr>
        <w:tabs>
          <w:tab w:val="left" w:pos="993"/>
        </w:tabs>
        <w:spacing w:after="0" w:line="240" w:lineRule="auto"/>
        <w:ind w:firstLine="28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ab/>
        <w:t xml:space="preserve">Mūsų pasiūlymo B dalyje yra nurodyta pasiūlymo A dalyje siūlomų paslaugų kainos. </w:t>
      </w:r>
    </w:p>
    <w:p w14:paraId="10993910" w14:textId="77777777" w:rsidR="00314F1A" w:rsidRPr="00BE793E" w:rsidRDefault="00314F1A" w:rsidP="00314F1A">
      <w:pPr>
        <w:spacing w:after="0" w:line="260" w:lineRule="exact"/>
        <w:ind w:right="76" w:firstLine="1004"/>
        <w:jc w:val="both"/>
        <w:rPr>
          <w:rFonts w:ascii="Times New Roman" w:eastAsia="Arial Unicode MS" w:hAnsi="Times New Roman" w:cs="Times New Roman"/>
          <w:kern w:val="0"/>
          <w:szCs w:val="20"/>
          <w14:ligatures w14:val="none"/>
        </w:rPr>
      </w:pPr>
      <w:r w:rsidRPr="00BE793E">
        <w:rPr>
          <w:rFonts w:ascii="Times New Roman" w:eastAsia="Arial Unicode MS" w:hAnsi="Times New Roman" w:cs="Times New Roman"/>
          <w:kern w:val="0"/>
          <w:szCs w:val="20"/>
          <w14:ligatures w14:val="none"/>
        </w:rPr>
        <w:t xml:space="preserve">Mes siūlome paslaugas, </w:t>
      </w:r>
      <w:r w:rsidRPr="00BE793E">
        <w:rPr>
          <w:rFonts w:ascii="Times New Roman" w:eastAsia="Arial Unicode MS" w:hAnsi="Times New Roman" w:cs="Times New Roman"/>
          <w:bCs/>
          <w:kern w:val="0"/>
          <w14:ligatures w14:val="none"/>
        </w:rPr>
        <w:t xml:space="preserve">kurios visiškai atitinka pirkimo dokumentuose nustatytus reikalavimus, </w:t>
      </w:r>
      <w:r w:rsidRPr="00BE793E">
        <w:rPr>
          <w:rFonts w:ascii="Times New Roman" w:eastAsia="Arial Unicode MS" w:hAnsi="Times New Roman" w:cs="Times New Roman"/>
          <w:kern w:val="0"/>
          <w:szCs w:val="20"/>
          <w14:ligatures w14:val="none"/>
        </w:rPr>
        <w:t xml:space="preserve">tokiomis kainomis </w:t>
      </w:r>
      <w:r w:rsidRPr="00BE793E">
        <w:rPr>
          <w:rFonts w:ascii="Times New Roman" w:eastAsia="Arial Unicode MS" w:hAnsi="Times New Roman" w:cs="Times New Roman"/>
          <w:kern w:val="0"/>
          <w14:ligatures w14:val="none"/>
        </w:rPr>
        <w:t xml:space="preserve">eurais </w:t>
      </w:r>
      <w:r w:rsidRPr="00BE793E">
        <w:rPr>
          <w:rFonts w:ascii="Times New Roman" w:eastAsia="Arial Unicode MS" w:hAnsi="Times New Roman" w:cs="Times New Roman"/>
          <w:b/>
          <w:kern w:val="0"/>
          <w14:ligatures w14:val="none"/>
        </w:rPr>
        <w:t>(dviejų skaičių po kablelio tikslumu)</w:t>
      </w:r>
      <w:r w:rsidRPr="00BE793E">
        <w:rPr>
          <w:rFonts w:ascii="Times New Roman" w:eastAsia="Arial Unicode MS" w:hAnsi="Times New Roman" w:cs="Times New Roman"/>
          <w:kern w:val="0"/>
          <w:szCs w:val="20"/>
          <w14:ligatures w14:val="none"/>
        </w:rPr>
        <w:t>:</w:t>
      </w:r>
    </w:p>
    <w:p w14:paraId="6F0FBD30" w14:textId="77777777" w:rsidR="00314F1A" w:rsidRPr="00BE793E" w:rsidRDefault="00314F1A" w:rsidP="00314F1A">
      <w:pPr>
        <w:spacing w:after="0" w:line="260" w:lineRule="exact"/>
        <w:ind w:right="76"/>
        <w:jc w:val="both"/>
        <w:rPr>
          <w:rFonts w:ascii="Times New Roman" w:eastAsia="Arial Unicode MS" w:hAnsi="Times New Roman" w:cs="Times New Roman"/>
          <w:kern w:val="0"/>
          <w:szCs w:val="20"/>
          <w14:ligatures w14:val="none"/>
        </w:rPr>
      </w:pPr>
    </w:p>
    <w:p w14:paraId="49D9D0C0" w14:textId="05F36812" w:rsidR="00314F1A" w:rsidRDefault="00184CEB" w:rsidP="00314F1A">
      <w:pPr>
        <w:spacing w:after="0" w:line="260" w:lineRule="exact"/>
        <w:ind w:right="76"/>
        <w:jc w:val="both"/>
        <w:rPr>
          <w:rFonts w:ascii="Times New Roman" w:eastAsia="Arial Unicode MS" w:hAnsi="Times New Roman" w:cs="Times New Roman"/>
          <w:kern w:val="0"/>
          <w:szCs w:val="20"/>
          <w14:ligatures w14:val="none"/>
        </w:rPr>
      </w:pPr>
      <w:r>
        <w:rPr>
          <w:rFonts w:ascii="Times New Roman" w:eastAsia="Arial Unicode MS" w:hAnsi="Times New Roman" w:cs="Times New Roman"/>
          <w:kern w:val="0"/>
          <w:szCs w:val="20"/>
          <w14:ligatures w14:val="none"/>
        </w:rPr>
        <w:t>1</w:t>
      </w:r>
      <w:r w:rsidR="00314F1A" w:rsidRPr="00BE793E">
        <w:rPr>
          <w:rFonts w:ascii="Times New Roman" w:eastAsia="Arial Unicode MS" w:hAnsi="Times New Roman" w:cs="Times New Roman"/>
          <w:kern w:val="0"/>
          <w:szCs w:val="20"/>
          <w14:ligatures w14:val="none"/>
        </w:rPr>
        <w:t xml:space="preserve"> lentelė</w:t>
      </w:r>
    </w:p>
    <w:tbl>
      <w:tblPr>
        <w:tblStyle w:val="Lentelstinklelis"/>
        <w:tblW w:w="0" w:type="auto"/>
        <w:tblInd w:w="-147" w:type="dxa"/>
        <w:tblLook w:val="04A0" w:firstRow="1" w:lastRow="0" w:firstColumn="1" w:lastColumn="0" w:noHBand="0" w:noVBand="1"/>
      </w:tblPr>
      <w:tblGrid>
        <w:gridCol w:w="769"/>
        <w:gridCol w:w="3590"/>
        <w:gridCol w:w="1212"/>
        <w:gridCol w:w="1503"/>
        <w:gridCol w:w="1307"/>
        <w:gridCol w:w="1116"/>
      </w:tblGrid>
      <w:tr w:rsidR="0011490F" w:rsidRPr="00E230C4" w14:paraId="5F4D7F9D" w14:textId="77777777" w:rsidTr="009B59F8">
        <w:trPr>
          <w:trHeight w:val="796"/>
        </w:trPr>
        <w:tc>
          <w:tcPr>
            <w:tcW w:w="769" w:type="dxa"/>
            <w:vMerge w:val="restart"/>
            <w:shd w:val="clear" w:color="auto" w:fill="F2CEED" w:themeFill="accent5" w:themeFillTint="33"/>
          </w:tcPr>
          <w:p w14:paraId="11B3E3C5" w14:textId="77777777" w:rsidR="0011490F" w:rsidRPr="00E230C4" w:rsidRDefault="0011490F" w:rsidP="008B661D">
            <w:pPr>
              <w:widowControl w:val="0"/>
              <w:shd w:val="clear" w:color="auto" w:fill="F2CEED" w:themeFill="accent5" w:themeFillTint="33"/>
              <w:tabs>
                <w:tab w:val="left" w:pos="1134"/>
              </w:tabs>
              <w:autoSpaceDE w:val="0"/>
              <w:autoSpaceDN w:val="0"/>
              <w:adjustRightInd w:val="0"/>
              <w:jc w:val="center"/>
              <w:rPr>
                <w:rFonts w:asciiTheme="minorHAnsi" w:hAnsiTheme="minorHAnsi" w:cstheme="minorHAnsi"/>
                <w:b/>
                <w:bCs/>
                <w:sz w:val="22"/>
                <w:szCs w:val="22"/>
              </w:rPr>
            </w:pPr>
          </w:p>
          <w:p w14:paraId="3D35A4A7" w14:textId="77777777" w:rsidR="0011490F" w:rsidRPr="00E230C4" w:rsidRDefault="0011490F" w:rsidP="008B661D">
            <w:pPr>
              <w:widowControl w:val="0"/>
              <w:shd w:val="clear" w:color="auto" w:fill="F2CEED" w:themeFill="accent5" w:themeFillTint="33"/>
              <w:tabs>
                <w:tab w:val="left" w:pos="1134"/>
              </w:tabs>
              <w:autoSpaceDE w:val="0"/>
              <w:autoSpaceDN w:val="0"/>
              <w:adjustRightInd w:val="0"/>
              <w:jc w:val="center"/>
              <w:rPr>
                <w:rFonts w:asciiTheme="minorHAnsi" w:hAnsiTheme="minorHAnsi" w:cstheme="minorHAnsi"/>
                <w:b/>
                <w:bCs/>
                <w:sz w:val="22"/>
                <w:szCs w:val="22"/>
              </w:rPr>
            </w:pPr>
          </w:p>
          <w:p w14:paraId="4DFA7B53" w14:textId="77777777" w:rsidR="0011490F" w:rsidRPr="00E230C4" w:rsidRDefault="0011490F" w:rsidP="008B661D">
            <w:pPr>
              <w:widowControl w:val="0"/>
              <w:shd w:val="clear" w:color="auto" w:fill="F2CEED" w:themeFill="accent5" w:themeFillTint="33"/>
              <w:tabs>
                <w:tab w:val="left" w:pos="1134"/>
              </w:tabs>
              <w:autoSpaceDE w:val="0"/>
              <w:autoSpaceDN w:val="0"/>
              <w:adjustRightInd w:val="0"/>
              <w:jc w:val="center"/>
              <w:rPr>
                <w:rFonts w:asciiTheme="minorHAnsi" w:hAnsiTheme="minorHAnsi" w:cstheme="minorHAnsi"/>
                <w:b/>
                <w:bCs/>
                <w:sz w:val="22"/>
                <w:szCs w:val="22"/>
              </w:rPr>
            </w:pPr>
          </w:p>
          <w:p w14:paraId="1D5A0522" w14:textId="77777777" w:rsidR="0011490F" w:rsidRPr="00E230C4" w:rsidRDefault="0011490F" w:rsidP="008B661D">
            <w:pPr>
              <w:widowControl w:val="0"/>
              <w:shd w:val="clear" w:color="auto" w:fill="F2CEED" w:themeFill="accent5" w:themeFillTint="33"/>
              <w:tabs>
                <w:tab w:val="left" w:pos="1134"/>
              </w:tabs>
              <w:autoSpaceDE w:val="0"/>
              <w:autoSpaceDN w:val="0"/>
              <w:adjustRightInd w:val="0"/>
              <w:jc w:val="center"/>
              <w:rPr>
                <w:rFonts w:asciiTheme="minorHAnsi" w:hAnsiTheme="minorHAnsi" w:cstheme="minorHAnsi"/>
                <w:b/>
                <w:bCs/>
                <w:sz w:val="22"/>
                <w:szCs w:val="22"/>
              </w:rPr>
            </w:pPr>
            <w:r w:rsidRPr="00E230C4">
              <w:rPr>
                <w:rFonts w:asciiTheme="minorHAnsi" w:hAnsiTheme="minorHAnsi" w:cstheme="minorHAnsi"/>
                <w:b/>
                <w:bCs/>
                <w:sz w:val="22"/>
                <w:szCs w:val="22"/>
              </w:rPr>
              <w:t>Eil. Nr.</w:t>
            </w:r>
          </w:p>
          <w:p w14:paraId="2183A4FF" w14:textId="77777777" w:rsidR="0011490F" w:rsidRPr="00E230C4" w:rsidRDefault="0011490F" w:rsidP="008B661D">
            <w:pPr>
              <w:rPr>
                <w:rFonts w:asciiTheme="minorHAnsi" w:hAnsiTheme="minorHAnsi" w:cstheme="minorHAnsi"/>
                <w:sz w:val="22"/>
                <w:szCs w:val="22"/>
              </w:rPr>
            </w:pPr>
          </w:p>
        </w:tc>
        <w:tc>
          <w:tcPr>
            <w:tcW w:w="3590" w:type="dxa"/>
            <w:shd w:val="clear" w:color="auto" w:fill="F2CEED" w:themeFill="accent5" w:themeFillTint="33"/>
          </w:tcPr>
          <w:p w14:paraId="525D949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iCs/>
                <w:sz w:val="22"/>
                <w:szCs w:val="22"/>
              </w:rPr>
            </w:pPr>
          </w:p>
          <w:p w14:paraId="6B1A4968"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iCs/>
                <w:sz w:val="22"/>
                <w:szCs w:val="22"/>
              </w:rPr>
            </w:pPr>
            <w:r w:rsidRPr="00E230C4">
              <w:rPr>
                <w:rFonts w:asciiTheme="minorHAnsi" w:hAnsiTheme="minorHAnsi" w:cstheme="minorHAnsi"/>
                <w:b/>
                <w:iCs/>
                <w:sz w:val="22"/>
                <w:szCs w:val="22"/>
              </w:rPr>
              <w:t>Pirkimo objektas</w:t>
            </w:r>
          </w:p>
        </w:tc>
        <w:tc>
          <w:tcPr>
            <w:tcW w:w="1212" w:type="dxa"/>
            <w:shd w:val="clear" w:color="auto" w:fill="F2CEED" w:themeFill="accent5" w:themeFillTint="33"/>
          </w:tcPr>
          <w:p w14:paraId="6A7F11D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p>
          <w:p w14:paraId="27DC571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r w:rsidRPr="00E230C4">
              <w:rPr>
                <w:rFonts w:asciiTheme="minorHAnsi" w:hAnsiTheme="minorHAnsi" w:cstheme="minorHAnsi"/>
                <w:b/>
                <w:bCs/>
                <w:sz w:val="22"/>
                <w:szCs w:val="22"/>
              </w:rPr>
              <w:t>Matavimo vienetas</w:t>
            </w:r>
          </w:p>
        </w:tc>
        <w:tc>
          <w:tcPr>
            <w:tcW w:w="1503" w:type="dxa"/>
            <w:shd w:val="clear" w:color="auto" w:fill="F2CEED" w:themeFill="accent5" w:themeFillTint="33"/>
          </w:tcPr>
          <w:p w14:paraId="4B0531F1"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p>
          <w:p w14:paraId="2159D3AD"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r w:rsidRPr="00E230C4">
              <w:rPr>
                <w:rFonts w:asciiTheme="minorHAnsi" w:hAnsiTheme="minorHAnsi" w:cstheme="minorHAnsi"/>
                <w:b/>
                <w:bCs/>
                <w:sz w:val="22"/>
                <w:szCs w:val="22"/>
              </w:rPr>
              <w:t>Preliminarus kiekis*</w:t>
            </w:r>
          </w:p>
        </w:tc>
        <w:tc>
          <w:tcPr>
            <w:tcW w:w="1307" w:type="dxa"/>
            <w:shd w:val="clear" w:color="auto" w:fill="F2CEED" w:themeFill="accent5" w:themeFillTint="33"/>
            <w:vAlign w:val="center"/>
          </w:tcPr>
          <w:p w14:paraId="0E1A679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r w:rsidRPr="00E230C4">
              <w:rPr>
                <w:rFonts w:asciiTheme="minorHAnsi" w:hAnsiTheme="minorHAnsi" w:cstheme="minorHAnsi"/>
                <w:b/>
                <w:sz w:val="22"/>
                <w:szCs w:val="22"/>
              </w:rPr>
              <w:t>Vieneto įkainis EUR be PVM</w:t>
            </w:r>
          </w:p>
        </w:tc>
        <w:tc>
          <w:tcPr>
            <w:tcW w:w="1116" w:type="dxa"/>
            <w:shd w:val="clear" w:color="auto" w:fill="F2CEED" w:themeFill="accent5" w:themeFillTint="33"/>
            <w:vAlign w:val="center"/>
          </w:tcPr>
          <w:p w14:paraId="2605F516" w14:textId="77777777" w:rsidR="0011490F" w:rsidRPr="00E230C4" w:rsidRDefault="0011490F" w:rsidP="008B661D">
            <w:pPr>
              <w:jc w:val="center"/>
              <w:rPr>
                <w:rFonts w:asciiTheme="minorHAnsi" w:hAnsiTheme="minorHAnsi" w:cstheme="minorHAnsi"/>
                <w:b/>
                <w:sz w:val="22"/>
                <w:szCs w:val="22"/>
              </w:rPr>
            </w:pPr>
            <w:r w:rsidRPr="00E230C4">
              <w:rPr>
                <w:rFonts w:asciiTheme="minorHAnsi" w:hAnsiTheme="minorHAnsi" w:cstheme="minorHAnsi"/>
                <w:b/>
                <w:sz w:val="22"/>
                <w:szCs w:val="22"/>
              </w:rPr>
              <w:t>Kaina EUR</w:t>
            </w:r>
            <w:r w:rsidRPr="00E230C4">
              <w:rPr>
                <w:rFonts w:asciiTheme="minorHAnsi" w:hAnsiTheme="minorHAnsi" w:cstheme="minorHAnsi"/>
                <w:b/>
                <w:color w:val="FF0000"/>
                <w:sz w:val="22"/>
                <w:szCs w:val="22"/>
              </w:rPr>
              <w:t xml:space="preserve"> </w:t>
            </w:r>
            <w:r w:rsidRPr="00E230C4">
              <w:rPr>
                <w:rFonts w:asciiTheme="minorHAnsi" w:hAnsiTheme="minorHAnsi" w:cstheme="minorHAnsi"/>
                <w:b/>
                <w:sz w:val="22"/>
                <w:szCs w:val="22"/>
              </w:rPr>
              <w:t>be PVM</w:t>
            </w:r>
          </w:p>
          <w:p w14:paraId="4D981AE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r w:rsidRPr="00E230C4">
              <w:rPr>
                <w:rFonts w:asciiTheme="minorHAnsi" w:hAnsiTheme="minorHAnsi" w:cstheme="minorHAnsi"/>
                <w:i/>
                <w:sz w:val="22"/>
                <w:szCs w:val="22"/>
              </w:rPr>
              <w:t>(3x4)</w:t>
            </w:r>
          </w:p>
        </w:tc>
      </w:tr>
      <w:tr w:rsidR="0011490F" w:rsidRPr="00E230C4" w14:paraId="44DEEE45" w14:textId="77777777" w:rsidTr="009B59F8">
        <w:trPr>
          <w:trHeight w:val="273"/>
        </w:trPr>
        <w:tc>
          <w:tcPr>
            <w:tcW w:w="769" w:type="dxa"/>
            <w:vMerge/>
            <w:shd w:val="clear" w:color="auto" w:fill="F2CEED" w:themeFill="accent5" w:themeFillTint="33"/>
          </w:tcPr>
          <w:p w14:paraId="3B25867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b/>
                <w:bCs/>
                <w:sz w:val="22"/>
                <w:szCs w:val="22"/>
              </w:rPr>
            </w:pPr>
          </w:p>
        </w:tc>
        <w:tc>
          <w:tcPr>
            <w:tcW w:w="3590" w:type="dxa"/>
            <w:shd w:val="clear" w:color="auto" w:fill="FFFFFF" w:themeFill="background1"/>
          </w:tcPr>
          <w:p w14:paraId="29A59586"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b/>
                <w:iCs/>
                <w:sz w:val="22"/>
                <w:szCs w:val="22"/>
              </w:rPr>
            </w:pPr>
            <w:r w:rsidRPr="00E230C4">
              <w:rPr>
                <w:rFonts w:asciiTheme="minorHAnsi" w:hAnsiTheme="minorHAnsi" w:cstheme="minorHAnsi"/>
                <w:b/>
                <w:iCs/>
                <w:sz w:val="22"/>
                <w:szCs w:val="22"/>
              </w:rPr>
              <w:t>1</w:t>
            </w:r>
          </w:p>
        </w:tc>
        <w:tc>
          <w:tcPr>
            <w:tcW w:w="1212" w:type="dxa"/>
            <w:shd w:val="clear" w:color="auto" w:fill="FFFFFF" w:themeFill="background1"/>
          </w:tcPr>
          <w:p w14:paraId="5065F1EC"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b/>
                <w:bCs/>
                <w:sz w:val="22"/>
                <w:szCs w:val="22"/>
              </w:rPr>
            </w:pPr>
            <w:r w:rsidRPr="00E230C4">
              <w:rPr>
                <w:rFonts w:asciiTheme="minorHAnsi" w:hAnsiTheme="minorHAnsi" w:cstheme="minorHAnsi"/>
                <w:b/>
                <w:bCs/>
                <w:sz w:val="22"/>
                <w:szCs w:val="22"/>
              </w:rPr>
              <w:t>2</w:t>
            </w:r>
          </w:p>
        </w:tc>
        <w:tc>
          <w:tcPr>
            <w:tcW w:w="1503" w:type="dxa"/>
            <w:shd w:val="clear" w:color="auto" w:fill="FFFFFF" w:themeFill="background1"/>
          </w:tcPr>
          <w:p w14:paraId="71FEC612"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b/>
                <w:bCs/>
                <w:sz w:val="22"/>
                <w:szCs w:val="22"/>
              </w:rPr>
            </w:pPr>
            <w:r w:rsidRPr="00E230C4">
              <w:rPr>
                <w:rFonts w:asciiTheme="minorHAnsi" w:hAnsiTheme="minorHAnsi" w:cstheme="minorHAnsi"/>
                <w:b/>
                <w:bCs/>
                <w:sz w:val="22"/>
                <w:szCs w:val="22"/>
              </w:rPr>
              <w:t>3</w:t>
            </w:r>
          </w:p>
        </w:tc>
        <w:tc>
          <w:tcPr>
            <w:tcW w:w="1307" w:type="dxa"/>
            <w:shd w:val="clear" w:color="auto" w:fill="FFFFFF" w:themeFill="background1"/>
            <w:vAlign w:val="center"/>
          </w:tcPr>
          <w:p w14:paraId="56018A7D"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b/>
                <w:sz w:val="22"/>
                <w:szCs w:val="22"/>
              </w:rPr>
            </w:pPr>
            <w:r w:rsidRPr="00E230C4">
              <w:rPr>
                <w:rFonts w:asciiTheme="minorHAnsi" w:hAnsiTheme="minorHAnsi" w:cstheme="minorHAnsi"/>
                <w:b/>
                <w:sz w:val="22"/>
                <w:szCs w:val="22"/>
              </w:rPr>
              <w:t>4</w:t>
            </w:r>
          </w:p>
        </w:tc>
        <w:tc>
          <w:tcPr>
            <w:tcW w:w="1116" w:type="dxa"/>
            <w:shd w:val="clear" w:color="auto" w:fill="FFFFFF" w:themeFill="background1"/>
            <w:vAlign w:val="center"/>
          </w:tcPr>
          <w:p w14:paraId="142AB142" w14:textId="77777777" w:rsidR="0011490F" w:rsidRPr="00E230C4" w:rsidRDefault="0011490F" w:rsidP="008B661D">
            <w:pPr>
              <w:rPr>
                <w:rFonts w:asciiTheme="minorHAnsi" w:hAnsiTheme="minorHAnsi" w:cstheme="minorHAnsi"/>
                <w:b/>
                <w:sz w:val="22"/>
                <w:szCs w:val="22"/>
              </w:rPr>
            </w:pPr>
            <w:r w:rsidRPr="00E230C4">
              <w:rPr>
                <w:rFonts w:asciiTheme="minorHAnsi" w:hAnsiTheme="minorHAnsi" w:cstheme="minorHAnsi"/>
                <w:b/>
                <w:sz w:val="22"/>
                <w:szCs w:val="22"/>
              </w:rPr>
              <w:t>5</w:t>
            </w:r>
          </w:p>
        </w:tc>
      </w:tr>
      <w:tr w:rsidR="0011490F" w:rsidRPr="00E230C4" w14:paraId="7FBE33D8" w14:textId="77777777" w:rsidTr="009B59F8">
        <w:tc>
          <w:tcPr>
            <w:tcW w:w="769" w:type="dxa"/>
          </w:tcPr>
          <w:p w14:paraId="376796DF"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lang w:val="en-US"/>
              </w:rPr>
            </w:pPr>
            <w:r w:rsidRPr="00E230C4">
              <w:rPr>
                <w:rFonts w:asciiTheme="minorHAnsi" w:hAnsiTheme="minorHAnsi" w:cstheme="minorHAnsi"/>
                <w:sz w:val="22"/>
                <w:szCs w:val="22"/>
                <w:lang w:val="en-US"/>
              </w:rPr>
              <w:t>1.</w:t>
            </w:r>
          </w:p>
        </w:tc>
        <w:tc>
          <w:tcPr>
            <w:tcW w:w="3590" w:type="dxa"/>
            <w:shd w:val="clear" w:color="auto" w:fill="FFFFFF" w:themeFill="background1"/>
          </w:tcPr>
          <w:p w14:paraId="1C13BFA2"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rPr>
              <w:t>Komunikacijos strategas</w:t>
            </w:r>
          </w:p>
        </w:tc>
        <w:tc>
          <w:tcPr>
            <w:tcW w:w="1212" w:type="dxa"/>
          </w:tcPr>
          <w:p w14:paraId="3CAB5C6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1505B2B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r>
              <w:rPr>
                <w:rFonts w:asciiTheme="minorHAnsi" w:hAnsiTheme="minorHAnsi" w:cstheme="minorHAnsi"/>
                <w:sz w:val="22"/>
                <w:szCs w:val="22"/>
                <w:lang w:val="en-US"/>
              </w:rPr>
              <w:t>80*</w:t>
            </w:r>
          </w:p>
        </w:tc>
        <w:tc>
          <w:tcPr>
            <w:tcW w:w="1307" w:type="dxa"/>
          </w:tcPr>
          <w:p w14:paraId="16A6E12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c>
          <w:tcPr>
            <w:tcW w:w="1116" w:type="dxa"/>
          </w:tcPr>
          <w:p w14:paraId="1B17EBC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r>
      <w:tr w:rsidR="0011490F" w:rsidRPr="00E230C4" w14:paraId="5FC1B9E7" w14:textId="77777777" w:rsidTr="009B59F8">
        <w:tc>
          <w:tcPr>
            <w:tcW w:w="769" w:type="dxa"/>
          </w:tcPr>
          <w:p w14:paraId="3ED7E8E5"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2.</w:t>
            </w:r>
          </w:p>
        </w:tc>
        <w:tc>
          <w:tcPr>
            <w:tcW w:w="3590" w:type="dxa"/>
            <w:shd w:val="clear" w:color="auto" w:fill="FFFFFF" w:themeFill="background1"/>
          </w:tcPr>
          <w:p w14:paraId="7C0E63BE"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rPr>
              <w:t>Projekto vadovas</w:t>
            </w:r>
          </w:p>
        </w:tc>
        <w:tc>
          <w:tcPr>
            <w:tcW w:w="1212" w:type="dxa"/>
          </w:tcPr>
          <w:p w14:paraId="4F1565F6"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02F5649D"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r w:rsidRPr="00E230C4">
              <w:rPr>
                <w:rFonts w:asciiTheme="minorHAnsi" w:hAnsiTheme="minorHAnsi" w:cstheme="minorHAnsi"/>
                <w:sz w:val="22"/>
                <w:szCs w:val="22"/>
              </w:rPr>
              <w:t>00</w:t>
            </w:r>
            <w:r>
              <w:rPr>
                <w:rFonts w:asciiTheme="minorHAnsi" w:hAnsiTheme="minorHAnsi" w:cstheme="minorHAnsi"/>
                <w:sz w:val="22"/>
                <w:szCs w:val="22"/>
                <w:lang w:val="en-US"/>
              </w:rPr>
              <w:t>*</w:t>
            </w:r>
          </w:p>
        </w:tc>
        <w:tc>
          <w:tcPr>
            <w:tcW w:w="1307" w:type="dxa"/>
          </w:tcPr>
          <w:p w14:paraId="1B21912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71C9A4BC"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6CEDC6D3" w14:textId="77777777" w:rsidTr="009B59F8">
        <w:tc>
          <w:tcPr>
            <w:tcW w:w="769" w:type="dxa"/>
          </w:tcPr>
          <w:p w14:paraId="2605CBA1"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3.</w:t>
            </w:r>
          </w:p>
        </w:tc>
        <w:tc>
          <w:tcPr>
            <w:tcW w:w="3590" w:type="dxa"/>
            <w:shd w:val="clear" w:color="auto" w:fill="FFFFFF" w:themeFill="background1"/>
          </w:tcPr>
          <w:p w14:paraId="4761AADE"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rPr>
              <w:t xml:space="preserve">Skaitmeninės komunikacijos projektų vadovas </w:t>
            </w:r>
          </w:p>
        </w:tc>
        <w:tc>
          <w:tcPr>
            <w:tcW w:w="1212" w:type="dxa"/>
          </w:tcPr>
          <w:p w14:paraId="08E4D62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4DF83EE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30</w:t>
            </w:r>
            <w:r w:rsidRPr="00E230C4">
              <w:rPr>
                <w:rFonts w:asciiTheme="minorHAnsi" w:hAnsiTheme="minorHAnsi" w:cstheme="minorHAnsi"/>
                <w:sz w:val="22"/>
                <w:szCs w:val="22"/>
              </w:rPr>
              <w:t>0</w:t>
            </w:r>
            <w:r>
              <w:rPr>
                <w:rFonts w:asciiTheme="minorHAnsi" w:hAnsiTheme="minorHAnsi" w:cstheme="minorHAnsi"/>
                <w:sz w:val="22"/>
                <w:szCs w:val="22"/>
                <w:lang w:val="en-US"/>
              </w:rPr>
              <w:t>*</w:t>
            </w:r>
          </w:p>
        </w:tc>
        <w:tc>
          <w:tcPr>
            <w:tcW w:w="1307" w:type="dxa"/>
          </w:tcPr>
          <w:p w14:paraId="4793031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6DEB0A0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16C64111" w14:textId="77777777" w:rsidTr="009B59F8">
        <w:tc>
          <w:tcPr>
            <w:tcW w:w="769" w:type="dxa"/>
          </w:tcPr>
          <w:p w14:paraId="78F183B6"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4.</w:t>
            </w:r>
          </w:p>
        </w:tc>
        <w:tc>
          <w:tcPr>
            <w:tcW w:w="3590" w:type="dxa"/>
            <w:shd w:val="clear" w:color="auto" w:fill="FFFFFF" w:themeFill="background1"/>
          </w:tcPr>
          <w:p w14:paraId="6456CF15"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rPr>
              <w:t>Grafikos dizaineris / maketuotojas</w:t>
            </w:r>
          </w:p>
        </w:tc>
        <w:tc>
          <w:tcPr>
            <w:tcW w:w="1212" w:type="dxa"/>
          </w:tcPr>
          <w:p w14:paraId="71533D1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215C24E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300</w:t>
            </w:r>
            <w:r>
              <w:rPr>
                <w:rFonts w:asciiTheme="minorHAnsi" w:hAnsiTheme="minorHAnsi" w:cstheme="minorHAnsi"/>
                <w:sz w:val="22"/>
                <w:szCs w:val="22"/>
                <w:lang w:val="en-US"/>
              </w:rPr>
              <w:t>*</w:t>
            </w:r>
          </w:p>
        </w:tc>
        <w:tc>
          <w:tcPr>
            <w:tcW w:w="1307" w:type="dxa"/>
          </w:tcPr>
          <w:p w14:paraId="67008191"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197774BD"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4B0D81E5" w14:textId="77777777" w:rsidTr="009B59F8">
        <w:tc>
          <w:tcPr>
            <w:tcW w:w="769" w:type="dxa"/>
          </w:tcPr>
          <w:p w14:paraId="4EBAEAD0"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lang w:val="en-US"/>
              </w:rPr>
            </w:pPr>
            <w:r w:rsidRPr="00E230C4">
              <w:rPr>
                <w:rFonts w:asciiTheme="minorHAnsi" w:hAnsiTheme="minorHAnsi" w:cstheme="minorHAnsi"/>
                <w:sz w:val="22"/>
                <w:szCs w:val="22"/>
                <w:lang w:val="en-US"/>
              </w:rPr>
              <w:t>5.</w:t>
            </w:r>
          </w:p>
        </w:tc>
        <w:tc>
          <w:tcPr>
            <w:tcW w:w="3590" w:type="dxa"/>
            <w:shd w:val="clear" w:color="auto" w:fill="FFFFFF" w:themeFill="background1"/>
          </w:tcPr>
          <w:p w14:paraId="73CF0BE5"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proofErr w:type="spellStart"/>
            <w:r w:rsidRPr="00E230C4">
              <w:rPr>
                <w:rFonts w:asciiTheme="minorHAnsi" w:hAnsiTheme="minorHAnsi" w:cstheme="minorHAnsi"/>
                <w:sz w:val="22"/>
                <w:szCs w:val="22"/>
              </w:rPr>
              <w:t>Videografas</w:t>
            </w:r>
            <w:proofErr w:type="spellEnd"/>
            <w:r w:rsidRPr="00E230C4">
              <w:rPr>
                <w:rFonts w:asciiTheme="minorHAnsi" w:hAnsiTheme="minorHAnsi" w:cstheme="minorHAnsi"/>
                <w:sz w:val="22"/>
                <w:szCs w:val="22"/>
              </w:rPr>
              <w:t xml:space="preserve"> </w:t>
            </w:r>
          </w:p>
        </w:tc>
        <w:tc>
          <w:tcPr>
            <w:tcW w:w="1212" w:type="dxa"/>
          </w:tcPr>
          <w:p w14:paraId="6908445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7D323955"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400</w:t>
            </w:r>
            <w:r>
              <w:rPr>
                <w:rFonts w:asciiTheme="minorHAnsi" w:hAnsiTheme="minorHAnsi" w:cstheme="minorHAnsi"/>
                <w:sz w:val="22"/>
                <w:szCs w:val="22"/>
                <w:lang w:val="en-US"/>
              </w:rPr>
              <w:t>*</w:t>
            </w:r>
          </w:p>
        </w:tc>
        <w:tc>
          <w:tcPr>
            <w:tcW w:w="1307" w:type="dxa"/>
          </w:tcPr>
          <w:p w14:paraId="0ACE6486"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2AF318DC"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02A1D17C" w14:textId="77777777" w:rsidTr="009B59F8">
        <w:tc>
          <w:tcPr>
            <w:tcW w:w="769" w:type="dxa"/>
          </w:tcPr>
          <w:p w14:paraId="603CFD17"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6.</w:t>
            </w:r>
          </w:p>
        </w:tc>
        <w:tc>
          <w:tcPr>
            <w:tcW w:w="3590" w:type="dxa"/>
            <w:shd w:val="clear" w:color="auto" w:fill="FFFFFF" w:themeFill="background1"/>
          </w:tcPr>
          <w:p w14:paraId="1EC63F76"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rPr>
              <w:t>Fotografas</w:t>
            </w:r>
          </w:p>
        </w:tc>
        <w:tc>
          <w:tcPr>
            <w:tcW w:w="1212" w:type="dxa"/>
          </w:tcPr>
          <w:p w14:paraId="367D5F1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rPr>
              <w:t>Val.</w:t>
            </w:r>
          </w:p>
        </w:tc>
        <w:tc>
          <w:tcPr>
            <w:tcW w:w="1503" w:type="dxa"/>
          </w:tcPr>
          <w:p w14:paraId="02B6E628"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400</w:t>
            </w:r>
            <w:r>
              <w:rPr>
                <w:rFonts w:asciiTheme="minorHAnsi" w:hAnsiTheme="minorHAnsi" w:cstheme="minorHAnsi"/>
                <w:sz w:val="22"/>
                <w:szCs w:val="22"/>
                <w:lang w:val="en-US"/>
              </w:rPr>
              <w:t>*</w:t>
            </w:r>
          </w:p>
        </w:tc>
        <w:tc>
          <w:tcPr>
            <w:tcW w:w="1307" w:type="dxa"/>
          </w:tcPr>
          <w:p w14:paraId="3DA8415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7AE01C12"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436FB615" w14:textId="77777777" w:rsidTr="009B59F8">
        <w:tc>
          <w:tcPr>
            <w:tcW w:w="769" w:type="dxa"/>
          </w:tcPr>
          <w:p w14:paraId="14EE27BD"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7.</w:t>
            </w:r>
          </w:p>
        </w:tc>
        <w:tc>
          <w:tcPr>
            <w:tcW w:w="3590" w:type="dxa"/>
            <w:shd w:val="clear" w:color="auto" w:fill="FFFFFF" w:themeFill="background1"/>
          </w:tcPr>
          <w:p w14:paraId="0F773F27"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lang w:eastAsia="en-US"/>
              </w:rPr>
            </w:pPr>
            <w:r w:rsidRPr="00E230C4">
              <w:rPr>
                <w:rFonts w:asciiTheme="minorHAnsi" w:hAnsiTheme="minorHAnsi" w:cstheme="minorHAnsi"/>
                <w:sz w:val="22"/>
                <w:szCs w:val="22"/>
                <w:lang w:eastAsia="en-US"/>
              </w:rPr>
              <w:t xml:space="preserve">Pranešimas žiniasklaidai (rengimas, įskaitant ir medžiagos jo parengimui rinkimą, korekcijas </w:t>
            </w:r>
            <w:r w:rsidRPr="00E230C4">
              <w:rPr>
                <w:rFonts w:asciiTheme="minorHAnsi" w:hAnsiTheme="minorHAnsi" w:cstheme="minorHAnsi"/>
                <w:sz w:val="22"/>
                <w:szCs w:val="22"/>
                <w:lang w:eastAsia="en-US"/>
              </w:rPr>
              <w:lastRenderedPageBreak/>
              <w:t>pagal Užsakovo pastabas)</w:t>
            </w:r>
            <w:r>
              <w:rPr>
                <w:rFonts w:asciiTheme="minorHAnsi" w:hAnsiTheme="minorHAnsi" w:cstheme="minorHAnsi"/>
                <w:sz w:val="22"/>
                <w:szCs w:val="22"/>
                <w:lang w:eastAsia="en-US"/>
              </w:rPr>
              <w:t>, apimtis 2000 – 2500 spaudos ženklų su tarpais.</w:t>
            </w:r>
          </w:p>
        </w:tc>
        <w:tc>
          <w:tcPr>
            <w:tcW w:w="1212" w:type="dxa"/>
          </w:tcPr>
          <w:p w14:paraId="6CBE7C3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lastRenderedPageBreak/>
              <w:t>Vnt.</w:t>
            </w:r>
          </w:p>
        </w:tc>
        <w:tc>
          <w:tcPr>
            <w:tcW w:w="1503" w:type="dxa"/>
          </w:tcPr>
          <w:p w14:paraId="62AFCA3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eastAsia="en-US"/>
              </w:rPr>
              <w:t>20</w:t>
            </w:r>
            <w:r>
              <w:rPr>
                <w:rFonts w:asciiTheme="minorHAnsi" w:hAnsiTheme="minorHAnsi" w:cstheme="minorHAnsi"/>
                <w:sz w:val="22"/>
                <w:szCs w:val="22"/>
                <w:lang w:val="en-US"/>
              </w:rPr>
              <w:t>*</w:t>
            </w:r>
          </w:p>
        </w:tc>
        <w:tc>
          <w:tcPr>
            <w:tcW w:w="1307" w:type="dxa"/>
          </w:tcPr>
          <w:p w14:paraId="0CED1BB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7F4CE16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669F0B40" w14:textId="77777777" w:rsidTr="009B59F8">
        <w:tc>
          <w:tcPr>
            <w:tcW w:w="769" w:type="dxa"/>
          </w:tcPr>
          <w:p w14:paraId="2FA92E1A"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3590" w:type="dxa"/>
            <w:shd w:val="clear" w:color="auto" w:fill="FFFFFF" w:themeFill="background1"/>
          </w:tcPr>
          <w:p w14:paraId="085A798F"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lang w:eastAsia="en-US"/>
              </w:rPr>
              <w:t>Straipsnio, interviu, komentaro žiniasklaidai parengimas (įskaitant informacijos rinkimą ir sisteminimą, korekcijas pagal Užsakovo pastabas)</w:t>
            </w:r>
            <w:r>
              <w:rPr>
                <w:rFonts w:asciiTheme="minorHAnsi" w:hAnsiTheme="minorHAnsi" w:cstheme="minorHAnsi"/>
                <w:sz w:val="22"/>
                <w:szCs w:val="22"/>
                <w:lang w:eastAsia="en-US"/>
              </w:rPr>
              <w:t>, apimtis 3000 – 4000 spaudos ženklų su tarpais.</w:t>
            </w:r>
          </w:p>
        </w:tc>
        <w:tc>
          <w:tcPr>
            <w:tcW w:w="1212" w:type="dxa"/>
          </w:tcPr>
          <w:p w14:paraId="11F61BD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lang w:eastAsia="en-US"/>
              </w:rPr>
              <w:t>Vnt.</w:t>
            </w:r>
          </w:p>
        </w:tc>
        <w:tc>
          <w:tcPr>
            <w:tcW w:w="1503" w:type="dxa"/>
          </w:tcPr>
          <w:p w14:paraId="29961BF6" w14:textId="77777777" w:rsidR="0011490F" w:rsidRPr="008C510E"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r>
              <w:rPr>
                <w:rFonts w:asciiTheme="minorHAnsi" w:hAnsiTheme="minorHAnsi" w:cstheme="minorHAnsi"/>
                <w:sz w:val="22"/>
                <w:szCs w:val="22"/>
                <w:lang w:eastAsia="en-US"/>
              </w:rPr>
              <w:t>20</w:t>
            </w:r>
            <w:r>
              <w:rPr>
                <w:rFonts w:asciiTheme="minorHAnsi" w:hAnsiTheme="minorHAnsi" w:cstheme="minorHAnsi"/>
                <w:sz w:val="22"/>
                <w:szCs w:val="22"/>
                <w:lang w:val="en-US"/>
              </w:rPr>
              <w:t>*</w:t>
            </w:r>
          </w:p>
        </w:tc>
        <w:tc>
          <w:tcPr>
            <w:tcW w:w="1307" w:type="dxa"/>
          </w:tcPr>
          <w:p w14:paraId="7EBB6995"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76CE625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18535FF0" w14:textId="77777777" w:rsidTr="009B59F8">
        <w:tc>
          <w:tcPr>
            <w:tcW w:w="769" w:type="dxa"/>
          </w:tcPr>
          <w:p w14:paraId="7E7F9540"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3590" w:type="dxa"/>
            <w:shd w:val="clear" w:color="auto" w:fill="FFFFFF" w:themeFill="background1"/>
          </w:tcPr>
          <w:p w14:paraId="7F8DB3E1"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lang w:eastAsia="en-US"/>
              </w:rPr>
              <w:t>Straipsnio, interviu, komentaro žiniasklaidai parengimas (įskaitant informacijos rinkimą ir sisteminimą, korekcijas pagal Užsakovo pastabas)</w:t>
            </w:r>
            <w:r>
              <w:rPr>
                <w:rFonts w:asciiTheme="minorHAnsi" w:hAnsiTheme="minorHAnsi" w:cstheme="minorHAnsi"/>
                <w:sz w:val="22"/>
                <w:szCs w:val="22"/>
                <w:lang w:eastAsia="en-US"/>
              </w:rPr>
              <w:t xml:space="preserve"> apimtis 4000 – 5000 spaudos ženklų su tarpais.</w:t>
            </w:r>
          </w:p>
        </w:tc>
        <w:tc>
          <w:tcPr>
            <w:tcW w:w="1212" w:type="dxa"/>
          </w:tcPr>
          <w:p w14:paraId="7A3AB3D9"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lang w:eastAsia="en-US"/>
              </w:rPr>
              <w:t>Vnt.</w:t>
            </w:r>
          </w:p>
        </w:tc>
        <w:tc>
          <w:tcPr>
            <w:tcW w:w="1503" w:type="dxa"/>
          </w:tcPr>
          <w:p w14:paraId="39128870"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lang w:eastAsia="en-US"/>
              </w:rPr>
              <w:t>20</w:t>
            </w:r>
            <w:r>
              <w:rPr>
                <w:rFonts w:asciiTheme="minorHAnsi" w:hAnsiTheme="minorHAnsi" w:cstheme="minorHAnsi"/>
                <w:sz w:val="22"/>
                <w:szCs w:val="22"/>
                <w:lang w:val="en-US"/>
              </w:rPr>
              <w:t>*</w:t>
            </w:r>
          </w:p>
        </w:tc>
        <w:tc>
          <w:tcPr>
            <w:tcW w:w="1307" w:type="dxa"/>
          </w:tcPr>
          <w:p w14:paraId="17090D3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514D2A0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2D04CB9A" w14:textId="77777777" w:rsidTr="009B59F8">
        <w:tc>
          <w:tcPr>
            <w:tcW w:w="769" w:type="dxa"/>
          </w:tcPr>
          <w:p w14:paraId="51942F89"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3590" w:type="dxa"/>
            <w:shd w:val="clear" w:color="auto" w:fill="FFFFFF" w:themeFill="background1"/>
          </w:tcPr>
          <w:p w14:paraId="3CF08132"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rPr>
            </w:pPr>
            <w:r w:rsidRPr="00E230C4">
              <w:rPr>
                <w:rFonts w:asciiTheme="minorHAnsi" w:hAnsiTheme="minorHAnsi" w:cstheme="minorHAnsi"/>
                <w:sz w:val="22"/>
                <w:szCs w:val="22"/>
                <w:lang w:eastAsia="en-US"/>
              </w:rPr>
              <w:t>Straipsnio, interviu, komentaro žiniasklaidai parengimas (įskaitant informacijos rinkimą ir sisteminimą, korekcijas pagal Užsakovo pastabas)</w:t>
            </w:r>
            <w:r>
              <w:rPr>
                <w:rFonts w:asciiTheme="minorHAnsi" w:hAnsiTheme="minorHAnsi" w:cstheme="minorHAnsi"/>
                <w:sz w:val="22"/>
                <w:szCs w:val="22"/>
                <w:lang w:eastAsia="en-US"/>
              </w:rPr>
              <w:t xml:space="preserve"> apimtis 5000 – 6000 spaudos ženklų su tarpais.</w:t>
            </w:r>
          </w:p>
        </w:tc>
        <w:tc>
          <w:tcPr>
            <w:tcW w:w="1212" w:type="dxa"/>
          </w:tcPr>
          <w:p w14:paraId="7199409D"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sidRPr="00E230C4">
              <w:rPr>
                <w:rFonts w:asciiTheme="minorHAnsi" w:hAnsiTheme="minorHAnsi" w:cstheme="minorHAnsi"/>
                <w:sz w:val="22"/>
                <w:szCs w:val="22"/>
                <w:lang w:eastAsia="en-US"/>
              </w:rPr>
              <w:t>Vnt.</w:t>
            </w:r>
          </w:p>
        </w:tc>
        <w:tc>
          <w:tcPr>
            <w:tcW w:w="1503" w:type="dxa"/>
          </w:tcPr>
          <w:p w14:paraId="1F50C4F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lang w:eastAsia="en-US"/>
              </w:rPr>
              <w:t>20</w:t>
            </w:r>
            <w:r>
              <w:rPr>
                <w:rFonts w:asciiTheme="minorHAnsi" w:hAnsiTheme="minorHAnsi" w:cstheme="minorHAnsi"/>
                <w:sz w:val="22"/>
                <w:szCs w:val="22"/>
                <w:lang w:val="en-US"/>
              </w:rPr>
              <w:t>*</w:t>
            </w:r>
          </w:p>
        </w:tc>
        <w:tc>
          <w:tcPr>
            <w:tcW w:w="1307" w:type="dxa"/>
          </w:tcPr>
          <w:p w14:paraId="78A204C9"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7A9E7BE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500AE82C" w14:textId="77777777" w:rsidTr="009B59F8">
        <w:tc>
          <w:tcPr>
            <w:tcW w:w="769" w:type="dxa"/>
          </w:tcPr>
          <w:p w14:paraId="2C0395B5"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10.</w:t>
            </w:r>
          </w:p>
        </w:tc>
        <w:tc>
          <w:tcPr>
            <w:tcW w:w="3590" w:type="dxa"/>
            <w:shd w:val="clear" w:color="auto" w:fill="FFFFFF" w:themeFill="background1"/>
          </w:tcPr>
          <w:p w14:paraId="20931487"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lang w:eastAsia="en-US"/>
              </w:rPr>
            </w:pPr>
            <w:r w:rsidRPr="00E230C4">
              <w:rPr>
                <w:rFonts w:asciiTheme="minorHAnsi" w:hAnsiTheme="minorHAnsi" w:cstheme="minorHAnsi"/>
                <w:sz w:val="22"/>
                <w:szCs w:val="22"/>
                <w:lang w:eastAsia="en-US"/>
              </w:rPr>
              <w:t xml:space="preserve">Temos, interviu, komentaro žiniasklaidos priemonėse inicijavimas, kai medžiagą rengia pats </w:t>
            </w:r>
            <w:r>
              <w:rPr>
                <w:rFonts w:asciiTheme="minorHAnsi" w:hAnsiTheme="minorHAnsi" w:cstheme="minorHAnsi"/>
                <w:sz w:val="22"/>
                <w:szCs w:val="22"/>
                <w:lang w:eastAsia="en-US"/>
              </w:rPr>
              <w:t xml:space="preserve">tos priemonės </w:t>
            </w:r>
            <w:r w:rsidRPr="00E230C4">
              <w:rPr>
                <w:rFonts w:asciiTheme="minorHAnsi" w:hAnsiTheme="minorHAnsi" w:cstheme="minorHAnsi"/>
                <w:sz w:val="22"/>
                <w:szCs w:val="22"/>
                <w:lang w:eastAsia="en-US"/>
              </w:rPr>
              <w:t>žurnalistas</w:t>
            </w:r>
          </w:p>
        </w:tc>
        <w:tc>
          <w:tcPr>
            <w:tcW w:w="1212" w:type="dxa"/>
          </w:tcPr>
          <w:p w14:paraId="4587355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tcPr>
          <w:p w14:paraId="6F172512"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eastAsia="en-US"/>
              </w:rPr>
              <w:t>10</w:t>
            </w:r>
            <w:r>
              <w:rPr>
                <w:rFonts w:asciiTheme="minorHAnsi" w:hAnsiTheme="minorHAnsi" w:cstheme="minorHAnsi"/>
                <w:sz w:val="22"/>
                <w:szCs w:val="22"/>
                <w:lang w:val="en-US"/>
              </w:rPr>
              <w:t>*</w:t>
            </w:r>
          </w:p>
        </w:tc>
        <w:tc>
          <w:tcPr>
            <w:tcW w:w="1307" w:type="dxa"/>
          </w:tcPr>
          <w:p w14:paraId="65F62025"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2E3C07F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230EF3A5" w14:textId="77777777" w:rsidTr="009B59F8">
        <w:tc>
          <w:tcPr>
            <w:tcW w:w="769" w:type="dxa"/>
            <w:shd w:val="clear" w:color="auto" w:fill="FFFFFF" w:themeFill="background1"/>
          </w:tcPr>
          <w:p w14:paraId="4D79BE78"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12.</w:t>
            </w:r>
          </w:p>
        </w:tc>
        <w:tc>
          <w:tcPr>
            <w:tcW w:w="3590" w:type="dxa"/>
            <w:shd w:val="clear" w:color="auto" w:fill="FFFFFF" w:themeFill="background1"/>
          </w:tcPr>
          <w:p w14:paraId="528CDD4E" w14:textId="77777777" w:rsidR="0011490F" w:rsidRPr="0074612B" w:rsidRDefault="0011490F" w:rsidP="008B661D">
            <w:pPr>
              <w:widowControl w:val="0"/>
              <w:tabs>
                <w:tab w:val="left" w:pos="1134"/>
              </w:tabs>
              <w:autoSpaceDE w:val="0"/>
              <w:autoSpaceDN w:val="0"/>
              <w:adjustRightInd w:val="0"/>
              <w:jc w:val="both"/>
              <w:rPr>
                <w:rFonts w:asciiTheme="minorHAnsi" w:hAnsiTheme="minorHAnsi" w:cstheme="minorHAnsi"/>
                <w:sz w:val="22"/>
                <w:szCs w:val="22"/>
                <w:lang w:eastAsia="en-US"/>
              </w:rPr>
            </w:pPr>
            <w:r w:rsidRPr="00E230C4">
              <w:rPr>
                <w:rFonts w:asciiTheme="minorHAnsi" w:hAnsiTheme="minorHAnsi" w:cstheme="minorHAnsi"/>
                <w:sz w:val="22"/>
                <w:szCs w:val="22"/>
                <w:lang w:eastAsia="en-US"/>
              </w:rPr>
              <w:t>Komunikacijos, ryšių su visuomene ar rinkodaros kampanijos koncepcijos rengimas ir planavimas pagal pateiktas Užduoties sąlygas (idėjos aprašymas, priemonės, kanalai, tvarkaraštis, biudžeto detalizacija, kampanijos ataskaitos parengimas, jeigu kampanija įgyvendinama Tiekėjo)</w:t>
            </w:r>
          </w:p>
        </w:tc>
        <w:tc>
          <w:tcPr>
            <w:tcW w:w="1212" w:type="dxa"/>
          </w:tcPr>
          <w:p w14:paraId="0112DFC4"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tcPr>
          <w:p w14:paraId="4C1F214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eastAsia="en-US"/>
              </w:rPr>
              <w:t>5</w:t>
            </w:r>
            <w:r>
              <w:rPr>
                <w:rFonts w:asciiTheme="minorHAnsi" w:hAnsiTheme="minorHAnsi" w:cstheme="minorHAnsi"/>
                <w:sz w:val="22"/>
                <w:szCs w:val="22"/>
                <w:lang w:val="en-US"/>
              </w:rPr>
              <w:t>*</w:t>
            </w:r>
          </w:p>
        </w:tc>
        <w:tc>
          <w:tcPr>
            <w:tcW w:w="1307" w:type="dxa"/>
          </w:tcPr>
          <w:p w14:paraId="614D11D6"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64B23102"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23E39460" w14:textId="77777777" w:rsidTr="009B59F8">
        <w:tc>
          <w:tcPr>
            <w:tcW w:w="769" w:type="dxa"/>
          </w:tcPr>
          <w:p w14:paraId="0FA5B339"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13.</w:t>
            </w:r>
          </w:p>
        </w:tc>
        <w:tc>
          <w:tcPr>
            <w:tcW w:w="3590" w:type="dxa"/>
            <w:shd w:val="clear" w:color="auto" w:fill="FFFFFF" w:themeFill="background1"/>
          </w:tcPr>
          <w:p w14:paraId="62D9409C"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lang w:eastAsia="en-US"/>
              </w:rPr>
            </w:pPr>
            <w:r w:rsidRPr="00E230C4">
              <w:rPr>
                <w:rFonts w:asciiTheme="minorHAnsi" w:hAnsiTheme="minorHAnsi" w:cstheme="minorHAnsi"/>
                <w:sz w:val="22"/>
                <w:szCs w:val="22"/>
                <w:lang w:eastAsia="en-US"/>
              </w:rPr>
              <w:t>Socialinių tinklų įrašas  (</w:t>
            </w:r>
            <w:proofErr w:type="spellStart"/>
            <w:r w:rsidRPr="00E230C4">
              <w:rPr>
                <w:rFonts w:asciiTheme="minorHAnsi" w:hAnsiTheme="minorHAnsi" w:cstheme="minorHAnsi"/>
                <w:sz w:val="22"/>
                <w:szCs w:val="22"/>
                <w:lang w:eastAsia="en-US"/>
              </w:rPr>
              <w:t>vizualas</w:t>
            </w:r>
            <w:proofErr w:type="spellEnd"/>
            <w:r w:rsidRPr="00E230C4">
              <w:rPr>
                <w:rFonts w:asciiTheme="minorHAnsi" w:hAnsiTheme="minorHAnsi" w:cstheme="minorHAnsi"/>
                <w:sz w:val="22"/>
                <w:szCs w:val="22"/>
                <w:lang w:eastAsia="en-US"/>
              </w:rPr>
              <w:t xml:space="preserve"> ar animacija ir tekstas)</w:t>
            </w:r>
          </w:p>
        </w:tc>
        <w:tc>
          <w:tcPr>
            <w:tcW w:w="1212" w:type="dxa"/>
          </w:tcPr>
          <w:p w14:paraId="439095A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tcPr>
          <w:p w14:paraId="1CC9567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eastAsia="en-US"/>
              </w:rPr>
            </w:pPr>
            <w:r>
              <w:rPr>
                <w:rFonts w:asciiTheme="minorHAnsi" w:hAnsiTheme="minorHAnsi" w:cstheme="minorHAnsi"/>
                <w:sz w:val="22"/>
                <w:szCs w:val="22"/>
                <w:lang w:val="en-US" w:eastAsia="en-US"/>
              </w:rPr>
              <w:t>50</w:t>
            </w:r>
            <w:r>
              <w:rPr>
                <w:rFonts w:asciiTheme="minorHAnsi" w:hAnsiTheme="minorHAnsi" w:cstheme="minorHAnsi"/>
                <w:sz w:val="22"/>
                <w:szCs w:val="22"/>
                <w:lang w:val="en-US"/>
              </w:rPr>
              <w:t>*</w:t>
            </w:r>
          </w:p>
        </w:tc>
        <w:tc>
          <w:tcPr>
            <w:tcW w:w="1307" w:type="dxa"/>
          </w:tcPr>
          <w:p w14:paraId="73063126"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c>
          <w:tcPr>
            <w:tcW w:w="1116" w:type="dxa"/>
          </w:tcPr>
          <w:p w14:paraId="4F98618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r>
      <w:tr w:rsidR="0011490F" w:rsidRPr="00E230C4" w14:paraId="43F1BF80" w14:textId="77777777" w:rsidTr="009B59F8">
        <w:tc>
          <w:tcPr>
            <w:tcW w:w="769" w:type="dxa"/>
          </w:tcPr>
          <w:p w14:paraId="6CBFF027"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14.</w:t>
            </w:r>
          </w:p>
        </w:tc>
        <w:tc>
          <w:tcPr>
            <w:tcW w:w="3590" w:type="dxa"/>
            <w:shd w:val="clear" w:color="auto" w:fill="FFFFFF" w:themeFill="background1"/>
          </w:tcPr>
          <w:p w14:paraId="1A6CFABC" w14:textId="77777777" w:rsidR="0011490F" w:rsidRPr="0074612B" w:rsidRDefault="0011490F" w:rsidP="008B661D">
            <w:pPr>
              <w:tabs>
                <w:tab w:val="left" w:pos="567"/>
              </w:tabs>
              <w:jc w:val="both"/>
              <w:rPr>
                <w:rFonts w:asciiTheme="minorHAnsi" w:hAnsiTheme="minorHAnsi" w:cstheme="minorHAnsi"/>
                <w:sz w:val="22"/>
                <w:szCs w:val="22"/>
                <w:lang w:eastAsia="en-US"/>
              </w:rPr>
            </w:pPr>
            <w:proofErr w:type="spellStart"/>
            <w:r w:rsidRPr="00E230C4">
              <w:rPr>
                <w:rFonts w:asciiTheme="minorHAnsi" w:hAnsiTheme="minorHAnsi" w:cstheme="minorHAnsi"/>
                <w:sz w:val="22"/>
                <w:szCs w:val="22"/>
                <w:lang w:eastAsia="en-US"/>
              </w:rPr>
              <w:t>Infografiko</w:t>
            </w:r>
            <w:proofErr w:type="spellEnd"/>
            <w:r w:rsidRPr="00E230C4">
              <w:rPr>
                <w:rFonts w:asciiTheme="minorHAnsi" w:hAnsiTheme="minorHAnsi" w:cstheme="minorHAnsi"/>
                <w:sz w:val="22"/>
                <w:szCs w:val="22"/>
                <w:lang w:eastAsia="en-US"/>
              </w:rPr>
              <w:t xml:space="preserve"> sukūrimas iš pateiktų duomenų (informacijos sisteminimas, tekstų kūrimas, dizaino kūrimas, maketavimas)</w:t>
            </w:r>
          </w:p>
        </w:tc>
        <w:tc>
          <w:tcPr>
            <w:tcW w:w="1212" w:type="dxa"/>
          </w:tcPr>
          <w:p w14:paraId="61DBCDC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tcPr>
          <w:p w14:paraId="4872DA3C"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eastAsia="en-US"/>
              </w:rPr>
              <w:t>20</w:t>
            </w:r>
            <w:r>
              <w:rPr>
                <w:rFonts w:asciiTheme="minorHAnsi" w:hAnsiTheme="minorHAnsi" w:cstheme="minorHAnsi"/>
                <w:sz w:val="22"/>
                <w:szCs w:val="22"/>
                <w:lang w:val="en-US"/>
              </w:rPr>
              <w:t>*</w:t>
            </w:r>
          </w:p>
        </w:tc>
        <w:tc>
          <w:tcPr>
            <w:tcW w:w="1307" w:type="dxa"/>
          </w:tcPr>
          <w:p w14:paraId="792B0271"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0209904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27FDA489" w14:textId="77777777" w:rsidTr="009B59F8">
        <w:tc>
          <w:tcPr>
            <w:tcW w:w="769" w:type="dxa"/>
          </w:tcPr>
          <w:p w14:paraId="2C4C7010"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23.</w:t>
            </w:r>
          </w:p>
        </w:tc>
        <w:tc>
          <w:tcPr>
            <w:tcW w:w="3590" w:type="dxa"/>
            <w:shd w:val="clear" w:color="auto" w:fill="FFFFFF" w:themeFill="background1"/>
          </w:tcPr>
          <w:p w14:paraId="0B73E923"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lang w:eastAsia="en-US"/>
              </w:rPr>
            </w:pPr>
            <w:r w:rsidRPr="00E230C4">
              <w:rPr>
                <w:rFonts w:asciiTheme="minorHAnsi" w:hAnsiTheme="minorHAnsi" w:cstheme="minorHAnsi"/>
                <w:sz w:val="22"/>
                <w:szCs w:val="22"/>
                <w:lang w:eastAsia="en-US"/>
              </w:rPr>
              <w:t>Spaudos konferencijos organizavimas ir įgyvendinimas</w:t>
            </w:r>
          </w:p>
        </w:tc>
        <w:tc>
          <w:tcPr>
            <w:tcW w:w="1212" w:type="dxa"/>
          </w:tcPr>
          <w:p w14:paraId="78C3969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tcPr>
          <w:p w14:paraId="0275058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eastAsia="en-US"/>
              </w:rPr>
            </w:pPr>
            <w:r>
              <w:rPr>
                <w:rFonts w:asciiTheme="minorHAnsi" w:hAnsiTheme="minorHAnsi" w:cstheme="minorHAnsi"/>
                <w:sz w:val="22"/>
                <w:szCs w:val="22"/>
                <w:lang w:val="en-US" w:eastAsia="en-US"/>
              </w:rPr>
              <w:t>2</w:t>
            </w:r>
            <w:r>
              <w:rPr>
                <w:rFonts w:asciiTheme="minorHAnsi" w:hAnsiTheme="minorHAnsi" w:cstheme="minorHAnsi"/>
                <w:sz w:val="22"/>
                <w:szCs w:val="22"/>
                <w:lang w:val="en-US"/>
              </w:rPr>
              <w:t>*</w:t>
            </w:r>
          </w:p>
        </w:tc>
        <w:tc>
          <w:tcPr>
            <w:tcW w:w="1307" w:type="dxa"/>
            <w:shd w:val="clear" w:color="auto" w:fill="FFFFFF" w:themeFill="background1"/>
          </w:tcPr>
          <w:p w14:paraId="5E61205F"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c>
          <w:tcPr>
            <w:tcW w:w="1116" w:type="dxa"/>
          </w:tcPr>
          <w:p w14:paraId="4F23B5AE"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r>
      <w:tr w:rsidR="0011490F" w:rsidRPr="00E230C4" w14:paraId="4C7AFE71" w14:textId="77777777" w:rsidTr="009B59F8">
        <w:tc>
          <w:tcPr>
            <w:tcW w:w="769" w:type="dxa"/>
          </w:tcPr>
          <w:p w14:paraId="489DEAD2"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E230C4">
              <w:rPr>
                <w:rFonts w:asciiTheme="minorHAnsi" w:hAnsiTheme="minorHAnsi" w:cstheme="minorHAnsi"/>
                <w:sz w:val="22"/>
                <w:szCs w:val="22"/>
              </w:rPr>
              <w:t>24.</w:t>
            </w:r>
          </w:p>
        </w:tc>
        <w:tc>
          <w:tcPr>
            <w:tcW w:w="3590" w:type="dxa"/>
            <w:shd w:val="clear" w:color="auto" w:fill="FFFFFF" w:themeFill="background1"/>
          </w:tcPr>
          <w:p w14:paraId="6D4645F7" w14:textId="77777777" w:rsidR="0011490F" w:rsidRPr="00E230C4" w:rsidRDefault="0011490F" w:rsidP="008B661D">
            <w:pPr>
              <w:widowControl w:val="0"/>
              <w:tabs>
                <w:tab w:val="left" w:pos="1134"/>
              </w:tabs>
              <w:autoSpaceDE w:val="0"/>
              <w:autoSpaceDN w:val="0"/>
              <w:adjustRightInd w:val="0"/>
              <w:jc w:val="both"/>
              <w:rPr>
                <w:rFonts w:asciiTheme="minorHAnsi" w:hAnsiTheme="minorHAnsi" w:cstheme="minorHAnsi"/>
                <w:sz w:val="22"/>
                <w:szCs w:val="22"/>
                <w:shd w:val="clear" w:color="auto" w:fill="FFFFFF"/>
                <w:lang w:eastAsia="en-US"/>
              </w:rPr>
            </w:pPr>
            <w:r w:rsidRPr="00E230C4">
              <w:rPr>
                <w:rFonts w:asciiTheme="minorHAnsi" w:hAnsiTheme="minorHAnsi" w:cstheme="minorHAnsi"/>
                <w:sz w:val="22"/>
                <w:szCs w:val="22"/>
              </w:rPr>
              <w:t xml:space="preserve">Renginio žiniasklaidai arba kitokio pobūdžio viešųjų ryšių renginio organizavimas (paslauga apima: temos ir pašnekovų parinkimas, datos ir vietos suderinimas su </w:t>
            </w:r>
            <w:r w:rsidRPr="00E230C4">
              <w:rPr>
                <w:rFonts w:asciiTheme="minorHAnsi" w:hAnsiTheme="minorHAnsi" w:cstheme="minorHAnsi"/>
                <w:sz w:val="22"/>
                <w:szCs w:val="22"/>
              </w:rPr>
              <w:lastRenderedPageBreak/>
              <w:t xml:space="preserve">pašnekovais, pagrindinių renginio komunikacijos žinučių, tezių parengimas, reikalingų patalpų ir kitų priemonių organizavimas. Kviečiant žiniasklaidą į renginį turi būti užtikrintas ne mažiau kaip 3 žiniasklaidos priemonių dalyvavimas renginyje). </w:t>
            </w:r>
          </w:p>
        </w:tc>
        <w:tc>
          <w:tcPr>
            <w:tcW w:w="1212" w:type="dxa"/>
          </w:tcPr>
          <w:p w14:paraId="3BF7001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lastRenderedPageBreak/>
              <w:t>Vnt.</w:t>
            </w:r>
          </w:p>
        </w:tc>
        <w:tc>
          <w:tcPr>
            <w:tcW w:w="1503" w:type="dxa"/>
          </w:tcPr>
          <w:p w14:paraId="0DCBCA8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eastAsia="en-US"/>
              </w:rPr>
              <w:t>2</w:t>
            </w:r>
            <w:r>
              <w:rPr>
                <w:rFonts w:asciiTheme="minorHAnsi" w:hAnsiTheme="minorHAnsi" w:cstheme="minorHAnsi"/>
                <w:sz w:val="22"/>
                <w:szCs w:val="22"/>
                <w:lang w:val="en-US"/>
              </w:rPr>
              <w:t>*</w:t>
            </w:r>
          </w:p>
        </w:tc>
        <w:tc>
          <w:tcPr>
            <w:tcW w:w="1307" w:type="dxa"/>
            <w:shd w:val="clear" w:color="auto" w:fill="FFFFFF" w:themeFill="background1"/>
          </w:tcPr>
          <w:p w14:paraId="5E2551C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c>
          <w:tcPr>
            <w:tcW w:w="1116" w:type="dxa"/>
          </w:tcPr>
          <w:p w14:paraId="58BFADC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263531B3" w14:textId="77777777" w:rsidTr="009B59F8">
        <w:tc>
          <w:tcPr>
            <w:tcW w:w="769" w:type="dxa"/>
            <w:shd w:val="clear" w:color="auto" w:fill="auto"/>
          </w:tcPr>
          <w:p w14:paraId="258009A6" w14:textId="77777777" w:rsidR="0011490F" w:rsidRPr="004A2E9E" w:rsidRDefault="0011490F" w:rsidP="008B661D">
            <w:pPr>
              <w:widowControl w:val="0"/>
              <w:tabs>
                <w:tab w:val="left" w:pos="1134"/>
              </w:tabs>
              <w:autoSpaceDE w:val="0"/>
              <w:autoSpaceDN w:val="0"/>
              <w:adjustRightInd w:val="0"/>
              <w:rPr>
                <w:rFonts w:asciiTheme="minorHAnsi" w:hAnsiTheme="minorHAnsi" w:cstheme="minorHAnsi"/>
                <w:sz w:val="22"/>
                <w:szCs w:val="22"/>
              </w:rPr>
            </w:pPr>
            <w:r w:rsidRPr="004A2E9E">
              <w:rPr>
                <w:rFonts w:asciiTheme="minorHAnsi" w:hAnsiTheme="minorHAnsi" w:cstheme="minorHAnsi"/>
                <w:sz w:val="22"/>
                <w:szCs w:val="22"/>
              </w:rPr>
              <w:t>26.</w:t>
            </w:r>
          </w:p>
        </w:tc>
        <w:tc>
          <w:tcPr>
            <w:tcW w:w="3590" w:type="dxa"/>
            <w:shd w:val="clear" w:color="auto" w:fill="auto"/>
          </w:tcPr>
          <w:p w14:paraId="3BFEDB8E" w14:textId="77777777" w:rsidR="0011490F" w:rsidRPr="004A2E9E" w:rsidRDefault="0011490F" w:rsidP="008B661D">
            <w:pPr>
              <w:widowControl w:val="0"/>
              <w:tabs>
                <w:tab w:val="left" w:pos="1134"/>
              </w:tabs>
              <w:autoSpaceDE w:val="0"/>
              <w:autoSpaceDN w:val="0"/>
              <w:adjustRightInd w:val="0"/>
              <w:jc w:val="both"/>
              <w:rPr>
                <w:rFonts w:asciiTheme="minorHAnsi" w:hAnsiTheme="minorHAnsi" w:cstheme="minorHAnsi"/>
                <w:color w:val="000000" w:themeColor="text1"/>
                <w:sz w:val="22"/>
                <w:szCs w:val="22"/>
                <w:lang w:eastAsia="en-US"/>
              </w:rPr>
            </w:pPr>
            <w:r w:rsidRPr="004A2E9E">
              <w:rPr>
                <w:rFonts w:asciiTheme="minorHAnsi" w:hAnsiTheme="minorHAnsi" w:cstheme="minorHAnsi"/>
                <w:sz w:val="22"/>
                <w:szCs w:val="22"/>
                <w:shd w:val="clear" w:color="auto" w:fill="FFFFFF"/>
                <w:lang w:eastAsia="en-US"/>
              </w:rPr>
              <w:t xml:space="preserve">El. leidinio, reprezentacinės medžiagos tekstų rengimas, dizaino kūrimas ir maketavimas (iki 4 puslapių), parengimas patalpinti Perkančiosios organizacijos interneto svetainėje </w:t>
            </w:r>
          </w:p>
        </w:tc>
        <w:tc>
          <w:tcPr>
            <w:tcW w:w="1212" w:type="dxa"/>
            <w:shd w:val="clear" w:color="auto" w:fill="FFFFFF" w:themeFill="background1"/>
          </w:tcPr>
          <w:p w14:paraId="3B399D8B"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sidRPr="00E230C4">
              <w:rPr>
                <w:rFonts w:asciiTheme="minorHAnsi" w:hAnsiTheme="minorHAnsi" w:cstheme="minorHAnsi"/>
                <w:sz w:val="22"/>
                <w:szCs w:val="22"/>
                <w:lang w:eastAsia="en-US"/>
              </w:rPr>
              <w:t>Vnt.</w:t>
            </w:r>
          </w:p>
        </w:tc>
        <w:tc>
          <w:tcPr>
            <w:tcW w:w="1503" w:type="dxa"/>
            <w:shd w:val="clear" w:color="auto" w:fill="FFFFFF" w:themeFill="background1"/>
          </w:tcPr>
          <w:p w14:paraId="2C5DB7DC"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eastAsia="en-US"/>
              </w:rPr>
            </w:pPr>
            <w:r>
              <w:rPr>
                <w:rFonts w:asciiTheme="minorHAnsi" w:hAnsiTheme="minorHAnsi" w:cstheme="minorHAnsi"/>
                <w:sz w:val="22"/>
                <w:szCs w:val="22"/>
                <w:lang w:val="en-US" w:eastAsia="en-US"/>
              </w:rPr>
              <w:t>2</w:t>
            </w:r>
            <w:r>
              <w:rPr>
                <w:rFonts w:asciiTheme="minorHAnsi" w:hAnsiTheme="minorHAnsi" w:cstheme="minorHAnsi"/>
                <w:sz w:val="22"/>
                <w:szCs w:val="22"/>
                <w:lang w:val="en-US"/>
              </w:rPr>
              <w:t>*</w:t>
            </w:r>
          </w:p>
        </w:tc>
        <w:tc>
          <w:tcPr>
            <w:tcW w:w="1307" w:type="dxa"/>
            <w:shd w:val="clear" w:color="auto" w:fill="FFFFFF" w:themeFill="background1"/>
          </w:tcPr>
          <w:p w14:paraId="22634F03"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c>
          <w:tcPr>
            <w:tcW w:w="1116" w:type="dxa"/>
            <w:shd w:val="clear" w:color="auto" w:fill="FFFFFF" w:themeFill="background1"/>
          </w:tcPr>
          <w:p w14:paraId="56DAE2A1"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lang w:val="en-US"/>
              </w:rPr>
            </w:pPr>
          </w:p>
        </w:tc>
      </w:tr>
      <w:tr w:rsidR="0011490F" w:rsidRPr="00E230C4" w14:paraId="67A17BEC" w14:textId="77777777" w:rsidTr="009B59F8">
        <w:tc>
          <w:tcPr>
            <w:tcW w:w="769" w:type="dxa"/>
          </w:tcPr>
          <w:p w14:paraId="61C0797D"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7612" w:type="dxa"/>
            <w:gridSpan w:val="4"/>
          </w:tcPr>
          <w:p w14:paraId="3001ABF8" w14:textId="77777777" w:rsidR="0011490F" w:rsidRPr="00E230C4" w:rsidRDefault="0011490F" w:rsidP="008B661D">
            <w:pPr>
              <w:widowControl w:val="0"/>
              <w:tabs>
                <w:tab w:val="left" w:pos="1134"/>
              </w:tabs>
              <w:autoSpaceDE w:val="0"/>
              <w:autoSpaceDN w:val="0"/>
              <w:adjustRightInd w:val="0"/>
              <w:jc w:val="right"/>
              <w:rPr>
                <w:rFonts w:asciiTheme="minorHAnsi" w:hAnsiTheme="minorHAnsi" w:cstheme="minorHAnsi"/>
                <w:sz w:val="22"/>
                <w:szCs w:val="22"/>
              </w:rPr>
            </w:pPr>
            <w:r w:rsidRPr="00E230C4">
              <w:rPr>
                <w:rFonts w:asciiTheme="minorHAnsi" w:hAnsiTheme="minorHAnsi" w:cstheme="minorHAnsi"/>
                <w:b/>
                <w:sz w:val="22"/>
                <w:szCs w:val="22"/>
              </w:rPr>
              <w:t xml:space="preserve">Pasiūlymo kaina </w:t>
            </w:r>
            <w:r w:rsidRPr="00E230C4">
              <w:rPr>
                <w:rFonts w:asciiTheme="minorHAnsi" w:hAnsiTheme="minorHAnsi" w:cstheme="minorHAnsi"/>
                <w:b/>
                <w:iCs/>
                <w:sz w:val="22"/>
                <w:szCs w:val="22"/>
              </w:rPr>
              <w:t>EUR</w:t>
            </w:r>
            <w:r w:rsidRPr="00E230C4">
              <w:rPr>
                <w:rFonts w:asciiTheme="minorHAnsi" w:hAnsiTheme="minorHAnsi" w:cstheme="minorHAnsi"/>
                <w:b/>
                <w:sz w:val="22"/>
                <w:szCs w:val="22"/>
              </w:rPr>
              <w:t xml:space="preserve"> be PVM</w:t>
            </w:r>
          </w:p>
        </w:tc>
        <w:tc>
          <w:tcPr>
            <w:tcW w:w="1116" w:type="dxa"/>
          </w:tcPr>
          <w:p w14:paraId="4B2F10BA"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4A074E00" w14:textId="77777777" w:rsidTr="009B59F8">
        <w:tc>
          <w:tcPr>
            <w:tcW w:w="769" w:type="dxa"/>
          </w:tcPr>
          <w:p w14:paraId="391BEA19"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7612" w:type="dxa"/>
            <w:gridSpan w:val="4"/>
          </w:tcPr>
          <w:p w14:paraId="7EF080FE" w14:textId="77777777" w:rsidR="0011490F" w:rsidRPr="00E230C4" w:rsidRDefault="0011490F" w:rsidP="008B661D">
            <w:pPr>
              <w:widowControl w:val="0"/>
              <w:tabs>
                <w:tab w:val="left" w:pos="1134"/>
              </w:tabs>
              <w:autoSpaceDE w:val="0"/>
              <w:autoSpaceDN w:val="0"/>
              <w:adjustRightInd w:val="0"/>
              <w:jc w:val="right"/>
              <w:rPr>
                <w:rFonts w:asciiTheme="minorHAnsi" w:hAnsiTheme="minorHAnsi" w:cstheme="minorHAnsi"/>
                <w:sz w:val="22"/>
                <w:szCs w:val="22"/>
              </w:rPr>
            </w:pPr>
            <w:r w:rsidRPr="00E230C4">
              <w:rPr>
                <w:rFonts w:asciiTheme="minorHAnsi" w:hAnsiTheme="minorHAnsi" w:cstheme="minorHAnsi"/>
                <w:b/>
                <w:sz w:val="22"/>
                <w:szCs w:val="22"/>
              </w:rPr>
              <w:t xml:space="preserve">PVM </w:t>
            </w:r>
            <w:r w:rsidRPr="00E230C4">
              <w:rPr>
                <w:rFonts w:asciiTheme="minorHAnsi" w:hAnsiTheme="minorHAnsi" w:cstheme="minorHAnsi"/>
                <w:i/>
                <w:sz w:val="22"/>
                <w:szCs w:val="22"/>
              </w:rPr>
              <w:t xml:space="preserve">(pildoma, jei taikoma)*** </w:t>
            </w:r>
          </w:p>
        </w:tc>
        <w:tc>
          <w:tcPr>
            <w:tcW w:w="1116" w:type="dxa"/>
          </w:tcPr>
          <w:p w14:paraId="6B918E27"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r w:rsidR="0011490F" w:rsidRPr="00E230C4" w14:paraId="450E840E" w14:textId="77777777" w:rsidTr="009B59F8">
        <w:tc>
          <w:tcPr>
            <w:tcW w:w="769" w:type="dxa"/>
          </w:tcPr>
          <w:p w14:paraId="15483C21" w14:textId="77777777" w:rsidR="0011490F" w:rsidRPr="00E230C4" w:rsidRDefault="0011490F" w:rsidP="008B661D">
            <w:pPr>
              <w:widowControl w:val="0"/>
              <w:tabs>
                <w:tab w:val="left" w:pos="1134"/>
              </w:tabs>
              <w:autoSpaceDE w:val="0"/>
              <w:autoSpaceDN w:val="0"/>
              <w:adjustRightInd w:val="0"/>
              <w:rPr>
                <w:rFonts w:asciiTheme="minorHAnsi" w:hAnsiTheme="minorHAnsi" w:cstheme="minorHAnsi"/>
                <w:sz w:val="22"/>
                <w:szCs w:val="22"/>
              </w:rPr>
            </w:pPr>
          </w:p>
        </w:tc>
        <w:tc>
          <w:tcPr>
            <w:tcW w:w="7612" w:type="dxa"/>
            <w:gridSpan w:val="4"/>
          </w:tcPr>
          <w:p w14:paraId="0F378792" w14:textId="77777777" w:rsidR="0011490F" w:rsidRPr="00E230C4" w:rsidRDefault="0011490F" w:rsidP="008B661D">
            <w:pPr>
              <w:widowControl w:val="0"/>
              <w:tabs>
                <w:tab w:val="left" w:pos="1134"/>
              </w:tabs>
              <w:autoSpaceDE w:val="0"/>
              <w:autoSpaceDN w:val="0"/>
              <w:adjustRightInd w:val="0"/>
              <w:jc w:val="right"/>
              <w:rPr>
                <w:rFonts w:asciiTheme="minorHAnsi" w:hAnsiTheme="minorHAnsi" w:cstheme="minorHAnsi"/>
                <w:sz w:val="22"/>
                <w:szCs w:val="22"/>
              </w:rPr>
            </w:pPr>
            <w:r w:rsidRPr="00E230C4">
              <w:rPr>
                <w:rFonts w:asciiTheme="minorHAnsi" w:hAnsiTheme="minorHAnsi" w:cstheme="minorHAnsi"/>
                <w:b/>
                <w:sz w:val="22"/>
                <w:szCs w:val="22"/>
              </w:rPr>
              <w:t xml:space="preserve">Pasiūlymo kaina </w:t>
            </w:r>
            <w:r w:rsidRPr="00E230C4">
              <w:rPr>
                <w:rFonts w:asciiTheme="minorHAnsi" w:hAnsiTheme="minorHAnsi" w:cstheme="minorHAnsi"/>
                <w:b/>
                <w:iCs/>
                <w:sz w:val="22"/>
                <w:szCs w:val="22"/>
              </w:rPr>
              <w:t>EUR</w:t>
            </w:r>
            <w:r w:rsidRPr="00E230C4">
              <w:rPr>
                <w:rFonts w:asciiTheme="minorHAnsi" w:hAnsiTheme="minorHAnsi" w:cstheme="minorHAnsi"/>
                <w:b/>
                <w:sz w:val="22"/>
                <w:szCs w:val="22"/>
              </w:rPr>
              <w:t xml:space="preserve"> su PVM</w:t>
            </w:r>
            <w:r w:rsidRPr="00E230C4">
              <w:rPr>
                <w:rStyle w:val="Puslapioinaosnuoroda"/>
                <w:rFonts w:asciiTheme="minorHAnsi" w:hAnsiTheme="minorHAnsi" w:cstheme="minorHAnsi"/>
                <w:b/>
                <w:sz w:val="22"/>
                <w:szCs w:val="22"/>
              </w:rPr>
              <w:footnoteReference w:id="1"/>
            </w:r>
            <w:r w:rsidRPr="00E230C4">
              <w:rPr>
                <w:rFonts w:asciiTheme="minorHAnsi" w:hAnsiTheme="minorHAnsi" w:cstheme="minorHAnsi"/>
                <w:b/>
                <w:sz w:val="22"/>
                <w:szCs w:val="22"/>
              </w:rPr>
              <w:t xml:space="preserve"> </w:t>
            </w:r>
          </w:p>
        </w:tc>
        <w:tc>
          <w:tcPr>
            <w:tcW w:w="1116" w:type="dxa"/>
          </w:tcPr>
          <w:p w14:paraId="6058ADC0" w14:textId="77777777" w:rsidR="0011490F" w:rsidRPr="00E230C4" w:rsidRDefault="0011490F" w:rsidP="008B661D">
            <w:pPr>
              <w:widowControl w:val="0"/>
              <w:tabs>
                <w:tab w:val="left" w:pos="1134"/>
              </w:tabs>
              <w:autoSpaceDE w:val="0"/>
              <w:autoSpaceDN w:val="0"/>
              <w:adjustRightInd w:val="0"/>
              <w:jc w:val="center"/>
              <w:rPr>
                <w:rFonts w:asciiTheme="minorHAnsi" w:hAnsiTheme="minorHAnsi" w:cstheme="minorHAnsi"/>
                <w:sz w:val="22"/>
                <w:szCs w:val="22"/>
              </w:rPr>
            </w:pPr>
          </w:p>
        </w:tc>
      </w:tr>
    </w:tbl>
    <w:p w14:paraId="35206038" w14:textId="3376608F" w:rsidR="009B59F8" w:rsidRPr="009B59F8" w:rsidRDefault="009B59F8" w:rsidP="009B59F8">
      <w:pPr>
        <w:widowControl w:val="0"/>
        <w:jc w:val="both"/>
        <w:rPr>
          <w:rFonts w:cstheme="minorHAnsi"/>
          <w:i/>
          <w:iCs/>
          <w:sz w:val="22"/>
          <w:szCs w:val="22"/>
        </w:rPr>
      </w:pPr>
      <w:r w:rsidRPr="00AA0AE5">
        <w:rPr>
          <w:rFonts w:cstheme="minorHAnsi"/>
          <w:i/>
          <w:iCs/>
          <w:sz w:val="22"/>
          <w:szCs w:val="22"/>
        </w:rPr>
        <w:t xml:space="preserve">* </w:t>
      </w:r>
      <w:r w:rsidRPr="009B59F8">
        <w:rPr>
          <w:rFonts w:cstheme="minorHAnsi"/>
          <w:i/>
          <w:iCs/>
          <w:sz w:val="22"/>
          <w:szCs w:val="22"/>
        </w:rPr>
        <w:t>Pasiūlymo palyginamoji kaina ir nurodytas preliminarus kiekis bus naudojamas tik pasiūlymų palyginimui.</w:t>
      </w:r>
      <w:r w:rsidRPr="00AA0AE5">
        <w:rPr>
          <w:rFonts w:cstheme="minorHAnsi"/>
          <w:i/>
          <w:iCs/>
          <w:sz w:val="22"/>
          <w:szCs w:val="22"/>
        </w:rPr>
        <w:t xml:space="preserve"> </w:t>
      </w:r>
      <w:r w:rsidRPr="009B59F8">
        <w:rPr>
          <w:rFonts w:cstheme="minorHAnsi"/>
          <w:i/>
          <w:iCs/>
          <w:sz w:val="22"/>
          <w:szCs w:val="22"/>
        </w:rPr>
        <w:t>Perkantysis subjektas Pirkimo objektą įsigys pagal poreikį iki sutartyje nustatytos maksimalios sumos</w:t>
      </w:r>
      <w:r w:rsidR="00CB6ECE">
        <w:rPr>
          <w:rFonts w:cstheme="minorHAnsi"/>
          <w:i/>
          <w:iCs/>
          <w:sz w:val="22"/>
          <w:szCs w:val="22"/>
        </w:rPr>
        <w:t xml:space="preserve">, </w:t>
      </w:r>
      <w:proofErr w:type="spellStart"/>
      <w:r w:rsidR="00CB6ECE">
        <w:rPr>
          <w:rFonts w:cstheme="minorHAnsi"/>
          <w:i/>
          <w:iCs/>
          <w:sz w:val="22"/>
          <w:szCs w:val="22"/>
        </w:rPr>
        <w:t>t.y</w:t>
      </w:r>
      <w:proofErr w:type="spellEnd"/>
      <w:r w:rsidR="00CB6ECE">
        <w:rPr>
          <w:rFonts w:cstheme="minorHAnsi"/>
          <w:i/>
          <w:iCs/>
          <w:sz w:val="22"/>
          <w:szCs w:val="22"/>
        </w:rPr>
        <w:t xml:space="preserve">. iki </w:t>
      </w:r>
      <w:r w:rsidR="00CB6ECE" w:rsidRPr="00CB6ECE">
        <w:rPr>
          <w:rFonts w:cstheme="minorHAnsi"/>
          <w:i/>
          <w:iCs/>
          <w:sz w:val="22"/>
          <w:szCs w:val="22"/>
        </w:rPr>
        <w:t>136</w:t>
      </w:r>
      <w:r w:rsidR="00CB6ECE">
        <w:rPr>
          <w:rFonts w:cstheme="minorHAnsi"/>
          <w:i/>
          <w:iCs/>
          <w:sz w:val="22"/>
          <w:szCs w:val="22"/>
        </w:rPr>
        <w:t xml:space="preserve"> </w:t>
      </w:r>
      <w:r w:rsidR="00CB6ECE" w:rsidRPr="00CB6ECE">
        <w:rPr>
          <w:rFonts w:cstheme="minorHAnsi"/>
          <w:i/>
          <w:iCs/>
          <w:sz w:val="22"/>
          <w:szCs w:val="22"/>
        </w:rPr>
        <w:t>813,6</w:t>
      </w:r>
      <w:r w:rsidR="00CB6ECE">
        <w:rPr>
          <w:rFonts w:cstheme="minorHAnsi"/>
          <w:i/>
          <w:iCs/>
          <w:sz w:val="22"/>
          <w:szCs w:val="22"/>
        </w:rPr>
        <w:t>0 EUR be PVM</w:t>
      </w:r>
      <w:r w:rsidRPr="009B59F8">
        <w:rPr>
          <w:rFonts w:cstheme="minorHAnsi"/>
          <w:i/>
          <w:iCs/>
          <w:sz w:val="22"/>
          <w:szCs w:val="22"/>
        </w:rPr>
        <w:t>.</w:t>
      </w:r>
    </w:p>
    <w:p w14:paraId="361803BC" w14:textId="77777777" w:rsidR="009B59F8" w:rsidRPr="009B59F8" w:rsidRDefault="009B59F8" w:rsidP="009B59F8">
      <w:pPr>
        <w:widowControl w:val="0"/>
        <w:jc w:val="both"/>
        <w:rPr>
          <w:rFonts w:cstheme="minorHAnsi"/>
          <w:i/>
          <w:iCs/>
          <w:sz w:val="22"/>
          <w:szCs w:val="22"/>
        </w:rPr>
      </w:pPr>
      <w:r w:rsidRPr="009B59F8">
        <w:rPr>
          <w:rFonts w:cstheme="minorHAnsi"/>
          <w:i/>
          <w:iCs/>
          <w:sz w:val="22"/>
          <w:szCs w:val="22"/>
        </w:rPr>
        <w:t xml:space="preserve">** </w:t>
      </w:r>
      <w:r w:rsidRPr="00AA0AE5">
        <w:rPr>
          <w:rFonts w:cstheme="minorHAnsi"/>
          <w:i/>
          <w:iCs/>
          <w:sz w:val="22"/>
          <w:szCs w:val="22"/>
        </w:rPr>
        <w:t>Pasiūlymo kaina be PVM, PVM ir Pasiūlymo kaina su PVM turi būti pateikiama 2 (dviejų) skaičių po kablelio tikslumu.</w:t>
      </w:r>
    </w:p>
    <w:p w14:paraId="13F4BE96" w14:textId="52541066" w:rsidR="0011490F" w:rsidRPr="00AA0AE5" w:rsidRDefault="009B59F8" w:rsidP="009B59F8">
      <w:pPr>
        <w:spacing w:after="0" w:line="260" w:lineRule="exact"/>
        <w:ind w:right="76"/>
        <w:jc w:val="both"/>
        <w:rPr>
          <w:rFonts w:ascii="Times New Roman" w:eastAsia="Arial Unicode MS" w:hAnsi="Times New Roman" w:cs="Times New Roman"/>
          <w:i/>
          <w:iCs/>
          <w:kern w:val="0"/>
          <w:szCs w:val="20"/>
          <w14:ligatures w14:val="none"/>
        </w:rPr>
      </w:pPr>
      <w:r w:rsidRPr="00AA0AE5">
        <w:rPr>
          <w:rFonts w:cstheme="minorHAnsi"/>
          <w:i/>
          <w:iCs/>
          <w:sz w:val="22"/>
          <w:szCs w:val="22"/>
        </w:rPr>
        <w:t>***</w:t>
      </w:r>
      <w:r w:rsidRPr="00AA0AE5">
        <w:rPr>
          <w:rFonts w:eastAsia="Calibri" w:cstheme="minorHAnsi"/>
          <w:i/>
          <w:iCs/>
          <w:sz w:val="22"/>
          <w:szCs w:val="22"/>
        </w:rPr>
        <w:t xml:space="preserve"> Jei „PVM“ laukas nepildomas, nurodykite priežastis, dėl kurių PVM nemokamas: ________________________________________________________________________________</w:t>
      </w:r>
    </w:p>
    <w:p w14:paraId="40C4C518" w14:textId="77777777" w:rsidR="00314F1A" w:rsidRPr="00BE793E" w:rsidRDefault="00314F1A" w:rsidP="00314F1A">
      <w:pPr>
        <w:spacing w:after="0" w:line="240" w:lineRule="auto"/>
        <w:rPr>
          <w:rFonts w:ascii="Times New Roman" w:eastAsia="Arial Unicode MS" w:hAnsi="Times New Roman" w:cs="Times New Roman"/>
          <w:vanish/>
          <w:kern w:val="0"/>
          <w14:ligatures w14:val="none"/>
        </w:rPr>
      </w:pPr>
    </w:p>
    <w:tbl>
      <w:tblPr>
        <w:tblpPr w:leftFromText="180" w:rightFromText="180" w:vertAnchor="page" w:horzAnchor="page" w:tblpX="11596" w:tblpY="496"/>
        <w:tblW w:w="4830" w:type="dxa"/>
        <w:tblLayout w:type="fixed"/>
        <w:tblLook w:val="00A0" w:firstRow="1" w:lastRow="0" w:firstColumn="1" w:lastColumn="0" w:noHBand="0" w:noVBand="0"/>
      </w:tblPr>
      <w:tblGrid>
        <w:gridCol w:w="4830"/>
      </w:tblGrid>
      <w:tr w:rsidR="00314F1A" w:rsidRPr="00BE793E" w14:paraId="319B12BE" w14:textId="77777777" w:rsidTr="002D1C85">
        <w:trPr>
          <w:trHeight w:val="836"/>
        </w:trPr>
        <w:tc>
          <w:tcPr>
            <w:tcW w:w="4835" w:type="dxa"/>
          </w:tcPr>
          <w:p w14:paraId="57C9FB9D" w14:textId="77777777" w:rsidR="00314F1A" w:rsidRPr="00BE793E" w:rsidRDefault="00314F1A" w:rsidP="002D1C85">
            <w:pPr>
              <w:widowControl w:val="0"/>
              <w:tabs>
                <w:tab w:val="left" w:pos="567"/>
              </w:tabs>
              <w:autoSpaceDE w:val="0"/>
              <w:autoSpaceDN w:val="0"/>
              <w:adjustRightInd w:val="0"/>
              <w:spacing w:after="0" w:line="240" w:lineRule="auto"/>
              <w:rPr>
                <w:rFonts w:ascii="Times New Roman" w:eastAsia="Times New Roman" w:hAnsi="Times New Roman" w:cs="Times New Roman"/>
                <w:kern w:val="0"/>
                <w:lang w:eastAsia="lt-LT"/>
                <w14:ligatures w14:val="none"/>
              </w:rPr>
            </w:pPr>
          </w:p>
          <w:p w14:paraId="7AC6A454" w14:textId="77777777" w:rsidR="00314F1A" w:rsidRPr="00BE793E" w:rsidRDefault="00314F1A" w:rsidP="002D1C85">
            <w:pPr>
              <w:widowControl w:val="0"/>
              <w:tabs>
                <w:tab w:val="left" w:pos="567"/>
              </w:tabs>
              <w:autoSpaceDE w:val="0"/>
              <w:autoSpaceDN w:val="0"/>
              <w:adjustRightInd w:val="0"/>
              <w:spacing w:after="0" w:line="240" w:lineRule="auto"/>
              <w:ind w:hanging="34"/>
              <w:rPr>
                <w:rFonts w:ascii="Times New Roman" w:eastAsia="Times New Roman" w:hAnsi="Times New Roman" w:cs="Times New Roman"/>
                <w:kern w:val="0"/>
                <w:lang w:eastAsia="lt-LT"/>
                <w14:ligatures w14:val="none"/>
              </w:rPr>
            </w:pPr>
          </w:p>
        </w:tc>
      </w:tr>
    </w:tbl>
    <w:p w14:paraId="4F1BE1D8" w14:textId="1A784B76" w:rsidR="00961081" w:rsidRPr="00D17C9C" w:rsidRDefault="00F816E9" w:rsidP="00AA0AE5">
      <w:pPr>
        <w:spacing w:after="0" w:line="276" w:lineRule="auto"/>
        <w:ind w:firstLine="426"/>
        <w:jc w:val="both"/>
        <w:rPr>
          <w:rFonts w:ascii="Times New Roman" w:hAnsi="Times New Roman" w:cs="Times New Roman"/>
          <w:u w:val="single"/>
        </w:rPr>
      </w:pPr>
      <w:r w:rsidRPr="00EB1B1B">
        <w:rPr>
          <w:rFonts w:ascii="Times New Roman" w:hAnsi="Times New Roman" w:cs="Times New Roman"/>
          <w:b/>
          <w:bCs/>
          <w:i/>
          <w:iCs/>
        </w:rPr>
        <w:t>Į paslaug</w:t>
      </w:r>
      <w:r w:rsidR="009B59F8">
        <w:rPr>
          <w:rFonts w:ascii="Times New Roman" w:hAnsi="Times New Roman" w:cs="Times New Roman"/>
          <w:b/>
          <w:bCs/>
          <w:i/>
          <w:iCs/>
        </w:rPr>
        <w:t>ų įkainius</w:t>
      </w:r>
      <w:r w:rsidRPr="00EB1B1B">
        <w:rPr>
          <w:rFonts w:ascii="Times New Roman" w:hAnsi="Times New Roman" w:cs="Times New Roman"/>
          <w:b/>
          <w:bCs/>
          <w:i/>
          <w:iCs/>
        </w:rPr>
        <w:t xml:space="preserve"> turi įeiti visos sudėtinės dalys, tinkamam paslaugų teikimui. </w:t>
      </w:r>
    </w:p>
    <w:p w14:paraId="4CFB409B" w14:textId="77777777" w:rsidR="00314F1A" w:rsidRPr="00BE793E" w:rsidRDefault="00314F1A" w:rsidP="00314F1A">
      <w:pPr>
        <w:spacing w:after="0" w:line="240" w:lineRule="auto"/>
        <w:ind w:left="360" w:firstLine="66"/>
        <w:jc w:val="both"/>
        <w:rPr>
          <w:rFonts w:ascii="Times New Roman" w:eastAsia="Arial Unicode MS" w:hAnsi="Times New Roman" w:cs="Times New Roman"/>
          <w:kern w:val="0"/>
          <w14:ligatures w14:val="none"/>
        </w:rPr>
      </w:pPr>
    </w:p>
    <w:p w14:paraId="1D8260DC" w14:textId="77777777" w:rsidR="00AC3D40" w:rsidRPr="00A14B67" w:rsidRDefault="00AC3D40" w:rsidP="00AC3D40">
      <w:pPr>
        <w:pStyle w:val="Sraopastraipa"/>
        <w:spacing w:line="276" w:lineRule="auto"/>
        <w:ind w:left="0" w:right="-108"/>
        <w:jc w:val="both"/>
        <w:rPr>
          <w:rFonts w:ascii="Times New Roman" w:hAnsi="Times New Roman" w:cs="Times New Roman"/>
          <w:bCs/>
          <w:i/>
        </w:rPr>
      </w:pPr>
      <w:r w:rsidRPr="00A14B67">
        <w:rPr>
          <w:rFonts w:ascii="Times New Roman" w:hAnsi="Times New Roman" w:cs="Times New Roman"/>
          <w:b/>
          <w:bCs/>
          <w:color w:val="000000" w:themeColor="text1"/>
        </w:rPr>
        <w:t>Šiuo pasiūlymu pažymime, kad sutinkame su visomis konkurso sąlygomis, nustatytomis:</w:t>
      </w:r>
    </w:p>
    <w:p w14:paraId="2DCAA852" w14:textId="6F7AAA9B" w:rsidR="00AC3D40" w:rsidRPr="0090028B" w:rsidRDefault="00AC3D40" w:rsidP="0090028B">
      <w:pPr>
        <w:pStyle w:val="Standard"/>
        <w:numPr>
          <w:ilvl w:val="1"/>
          <w:numId w:val="3"/>
        </w:numPr>
        <w:spacing w:after="0" w:line="240" w:lineRule="auto"/>
        <w:ind w:left="0" w:firstLine="1080"/>
        <w:jc w:val="both"/>
        <w:rPr>
          <w:color w:val="000000" w:themeColor="text1"/>
          <w:szCs w:val="24"/>
        </w:rPr>
      </w:pPr>
      <w:r w:rsidRPr="0090028B">
        <w:rPr>
          <w:color w:val="000000" w:themeColor="text1"/>
          <w:szCs w:val="24"/>
        </w:rPr>
        <w:t>„</w:t>
      </w:r>
      <w:r w:rsidR="0090028B" w:rsidRPr="0090028B">
        <w:rPr>
          <w:rFonts w:eastAsia="Times New Roman"/>
          <w:szCs w:val="24"/>
          <w:bdr w:val="none" w:sz="0" w:space="0" w:color="auto" w:frame="1"/>
        </w:rPr>
        <w:t>Bandomųjų parodomųjų daugiabučių ir viešosios paskirties pastatų atnaujinimo (modernizavimo) naudojant skydus projekto informacijos rengimo ir skelbimo media priemonėse paslaugos</w:t>
      </w:r>
      <w:r w:rsidRPr="0090028B">
        <w:rPr>
          <w:color w:val="000000" w:themeColor="text1"/>
          <w:szCs w:val="24"/>
        </w:rPr>
        <w:t>“ pirkimo dokumentuose, paskelbtuose 2025-0__-__ CVP IS,                  pirkimo Nr. ______</w:t>
      </w:r>
      <w:r w:rsidRPr="0090028B">
        <w:rPr>
          <w:iCs/>
          <w:color w:val="000000" w:themeColor="text1"/>
          <w:szCs w:val="24"/>
        </w:rPr>
        <w:t>;</w:t>
      </w:r>
    </w:p>
    <w:p w14:paraId="52A827CE" w14:textId="77777777"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pirkimo sąlygų paaiškinimuose ir papildymuose.</w:t>
      </w:r>
    </w:p>
    <w:p w14:paraId="180BF7C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1E2C92DD"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2F0AE368"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Pasiūlymas galioja iki datos, nurodytos specialiųjų pirkimo sąlygų 1 priede.</w:t>
      </w:r>
    </w:p>
    <w:p w14:paraId="4FC2CC5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Siūloma paslauga atitinka pirkimo dokumentuose nurodytus reikalavimus.</w:t>
      </w:r>
    </w:p>
    <w:p w14:paraId="7F2540D3"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lastRenderedPageBreak/>
        <w:t>Tiekėjas ar ūkio subjektai, nėra sudarę neleistinų susitarimų ir nedalyvauja pirkime atskirai su susijusiomis įmonėmis bei vengia interesų konfliktų.</w:t>
      </w:r>
    </w:p>
    <w:p w14:paraId="5334D317" w14:textId="77777777" w:rsidR="00AC3D40" w:rsidRPr="006314EF"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C92FDB0" w14:textId="77777777" w:rsidR="00AC3D40" w:rsidRPr="00A14B67"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1E1B04BC" w14:textId="77777777" w:rsidR="00AC3D40" w:rsidRPr="00A14B67" w:rsidRDefault="00AC3D40" w:rsidP="00AC3D40">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AC3D40" w:rsidRPr="00A14B67" w14:paraId="3D64667F" w14:textId="77777777" w:rsidTr="00805D79">
        <w:trPr>
          <w:trHeight w:val="186"/>
        </w:trPr>
        <w:tc>
          <w:tcPr>
            <w:tcW w:w="3888" w:type="dxa"/>
          </w:tcPr>
          <w:p w14:paraId="0D9151D4" w14:textId="77777777" w:rsidR="00AC3D40" w:rsidRPr="00A14B67" w:rsidRDefault="00AC3D40"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1AFCE7F7" w14:textId="77777777" w:rsidR="00AC3D40" w:rsidRPr="00A14B67" w:rsidRDefault="00AC3D40"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735BC02D"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1E86933"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6C187DE6"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02A2DF7D"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6802A882" w14:textId="77777777" w:rsidR="00314F1A" w:rsidRPr="00BE793E" w:rsidRDefault="00314F1A" w:rsidP="00314F1A">
      <w:pPr>
        <w:widowControl w:val="0"/>
        <w:spacing w:after="0" w:line="240" w:lineRule="auto"/>
        <w:ind w:firstLine="851"/>
        <w:jc w:val="both"/>
        <w:rPr>
          <w:rFonts w:ascii="Times New Roman" w:eastAsia="Arial Unicode MS" w:hAnsi="Times New Roman" w:cs="Times New Roman"/>
          <w:kern w:val="0"/>
          <w:sz w:val="20"/>
          <w:szCs w:val="20"/>
          <w14:ligatures w14:val="none"/>
        </w:rPr>
      </w:pPr>
    </w:p>
    <w:p w14:paraId="490762FC" w14:textId="77777777" w:rsidR="00314F1A" w:rsidRDefault="00314F1A" w:rsidP="00314F1A"/>
    <w:p w14:paraId="0C4D62F8" w14:textId="77777777" w:rsidR="00CE0382" w:rsidRDefault="00CE0382"/>
    <w:sectPr w:rsidR="00CE03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12F91" w14:textId="77777777" w:rsidR="00295209" w:rsidRDefault="00295209" w:rsidP="0011490F">
      <w:pPr>
        <w:spacing w:after="0" w:line="240" w:lineRule="auto"/>
      </w:pPr>
      <w:r>
        <w:separator/>
      </w:r>
    </w:p>
  </w:endnote>
  <w:endnote w:type="continuationSeparator" w:id="0">
    <w:p w14:paraId="1ABFFD20" w14:textId="77777777" w:rsidR="00295209" w:rsidRDefault="00295209" w:rsidP="00114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EC32" w14:textId="77777777" w:rsidR="00295209" w:rsidRDefault="00295209" w:rsidP="0011490F">
      <w:pPr>
        <w:spacing w:after="0" w:line="240" w:lineRule="auto"/>
      </w:pPr>
      <w:r>
        <w:separator/>
      </w:r>
    </w:p>
  </w:footnote>
  <w:footnote w:type="continuationSeparator" w:id="0">
    <w:p w14:paraId="53B2C509" w14:textId="77777777" w:rsidR="00295209" w:rsidRDefault="00295209" w:rsidP="0011490F">
      <w:pPr>
        <w:spacing w:after="0" w:line="240" w:lineRule="auto"/>
      </w:pPr>
      <w:r>
        <w:continuationSeparator/>
      </w:r>
    </w:p>
  </w:footnote>
  <w:footnote w:id="1">
    <w:p w14:paraId="58ECD6BD" w14:textId="77777777" w:rsidR="0011490F" w:rsidRPr="00AF19E5" w:rsidRDefault="0011490F" w:rsidP="0011490F">
      <w:pPr>
        <w:pStyle w:val="Puslapioinaostekstas"/>
        <w:jc w:val="both"/>
      </w:pPr>
      <w:r w:rsidRPr="00AF19E5">
        <w:rPr>
          <w:rStyle w:val="Puslapioinaosnuoroda"/>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3C"/>
    <w:rsid w:val="00032D3B"/>
    <w:rsid w:val="000D6EE7"/>
    <w:rsid w:val="0011490F"/>
    <w:rsid w:val="00184CEB"/>
    <w:rsid w:val="00185B9A"/>
    <w:rsid w:val="001937DC"/>
    <w:rsid w:val="002036CB"/>
    <w:rsid w:val="00252FFD"/>
    <w:rsid w:val="00295209"/>
    <w:rsid w:val="00314F1A"/>
    <w:rsid w:val="00345E66"/>
    <w:rsid w:val="00356973"/>
    <w:rsid w:val="00513FF1"/>
    <w:rsid w:val="00547E9F"/>
    <w:rsid w:val="005D5DF2"/>
    <w:rsid w:val="005E46DB"/>
    <w:rsid w:val="005E5BAF"/>
    <w:rsid w:val="00720AFF"/>
    <w:rsid w:val="00731042"/>
    <w:rsid w:val="00742240"/>
    <w:rsid w:val="00832FCA"/>
    <w:rsid w:val="008472B8"/>
    <w:rsid w:val="0090028B"/>
    <w:rsid w:val="00961081"/>
    <w:rsid w:val="009B0F90"/>
    <w:rsid w:val="009B59F8"/>
    <w:rsid w:val="00A01F0E"/>
    <w:rsid w:val="00AA0AE5"/>
    <w:rsid w:val="00AC3D40"/>
    <w:rsid w:val="00B4383E"/>
    <w:rsid w:val="00C42885"/>
    <w:rsid w:val="00C83633"/>
    <w:rsid w:val="00CB6ECE"/>
    <w:rsid w:val="00CC04D6"/>
    <w:rsid w:val="00CC3A70"/>
    <w:rsid w:val="00CD197E"/>
    <w:rsid w:val="00CE0382"/>
    <w:rsid w:val="00DA4E3C"/>
    <w:rsid w:val="00DC5EDD"/>
    <w:rsid w:val="00E11618"/>
    <w:rsid w:val="00E82ECD"/>
    <w:rsid w:val="00E84E79"/>
    <w:rsid w:val="00EB1B1B"/>
    <w:rsid w:val="00F80ED1"/>
    <w:rsid w:val="00F81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C31E"/>
  <w15:chartTrackingRefBased/>
  <w15:docId w15:val="{AA49758C-BE21-4C62-8B9E-364E0975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F1A"/>
    <w:rPr>
      <w:lang w:val="lt-LT"/>
    </w:rPr>
  </w:style>
  <w:style w:type="paragraph" w:styleId="Antrat1">
    <w:name w:val="heading 1"/>
    <w:basedOn w:val="prastasis"/>
    <w:next w:val="prastasis"/>
    <w:link w:val="Antrat1Diagrama"/>
    <w:uiPriority w:val="9"/>
    <w:qFormat/>
    <w:rsid w:val="00DA4E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4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4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4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4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4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4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4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4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4E3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4E3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4E3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4E3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4E3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4E3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4E3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4E3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4E3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4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4E3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4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4E3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4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4E3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A4E3C"/>
    <w:pPr>
      <w:ind w:left="720"/>
      <w:contextualSpacing/>
    </w:pPr>
  </w:style>
  <w:style w:type="character" w:styleId="Rykuspabraukimas">
    <w:name w:val="Intense Emphasis"/>
    <w:basedOn w:val="Numatytasispastraiposriftas"/>
    <w:uiPriority w:val="21"/>
    <w:qFormat/>
    <w:rsid w:val="00DA4E3C"/>
    <w:rPr>
      <w:i/>
      <w:iCs/>
      <w:color w:val="0F4761" w:themeColor="accent1" w:themeShade="BF"/>
    </w:rPr>
  </w:style>
  <w:style w:type="paragraph" w:styleId="Iskirtacitata">
    <w:name w:val="Intense Quote"/>
    <w:basedOn w:val="prastasis"/>
    <w:next w:val="prastasis"/>
    <w:link w:val="IskirtacitataDiagrama"/>
    <w:uiPriority w:val="30"/>
    <w:qFormat/>
    <w:rsid w:val="00DA4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4E3C"/>
    <w:rPr>
      <w:i/>
      <w:iCs/>
      <w:color w:val="0F4761" w:themeColor="accent1" w:themeShade="BF"/>
      <w:lang w:val="lt-LT"/>
    </w:rPr>
  </w:style>
  <w:style w:type="character" w:styleId="Rykinuoroda">
    <w:name w:val="Intense Reference"/>
    <w:basedOn w:val="Numatytasispastraiposriftas"/>
    <w:uiPriority w:val="32"/>
    <w:qFormat/>
    <w:rsid w:val="00DA4E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3D40"/>
    <w:rPr>
      <w:lang w:val="lt-LT"/>
    </w:rPr>
  </w:style>
  <w:style w:type="paragraph" w:customStyle="1" w:styleId="Standard">
    <w:name w:val="Standard"/>
    <w:rsid w:val="00AC3D40"/>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semiHidden/>
    <w:unhideWhenUsed/>
    <w:rsid w:val="00F816E9"/>
    <w:rPr>
      <w:sz w:val="16"/>
      <w:szCs w:val="16"/>
    </w:rPr>
  </w:style>
  <w:style w:type="paragraph" w:styleId="Komentarotekstas">
    <w:name w:val="annotation text"/>
    <w:basedOn w:val="prastasis"/>
    <w:link w:val="KomentarotekstasDiagrama"/>
    <w:uiPriority w:val="99"/>
    <w:unhideWhenUsed/>
    <w:rsid w:val="00F816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16E9"/>
    <w:rPr>
      <w:sz w:val="20"/>
      <w:szCs w:val="20"/>
      <w:lang w:val="lt-LT"/>
    </w:rPr>
  </w:style>
  <w:style w:type="paragraph" w:styleId="Komentarotema">
    <w:name w:val="annotation subject"/>
    <w:basedOn w:val="Komentarotekstas"/>
    <w:next w:val="Komentarotekstas"/>
    <w:link w:val="KomentarotemaDiagrama"/>
    <w:uiPriority w:val="99"/>
    <w:semiHidden/>
    <w:unhideWhenUsed/>
    <w:rsid w:val="00F816E9"/>
    <w:rPr>
      <w:b/>
      <w:bCs/>
    </w:rPr>
  </w:style>
  <w:style w:type="character" w:customStyle="1" w:styleId="KomentarotemaDiagrama">
    <w:name w:val="Komentaro tema Diagrama"/>
    <w:basedOn w:val="KomentarotekstasDiagrama"/>
    <w:link w:val="Komentarotema"/>
    <w:uiPriority w:val="99"/>
    <w:semiHidden/>
    <w:rsid w:val="00F816E9"/>
    <w:rPr>
      <w:b/>
      <w:bCs/>
      <w:sz w:val="20"/>
      <w:szCs w:val="20"/>
      <w:lang w:val="lt-LT"/>
    </w:rPr>
  </w:style>
  <w:style w:type="paragraph" w:styleId="Pataisymai">
    <w:name w:val="Revision"/>
    <w:hidden/>
    <w:uiPriority w:val="99"/>
    <w:semiHidden/>
    <w:rsid w:val="00F816E9"/>
    <w:pPr>
      <w:spacing w:after="0" w:line="240" w:lineRule="auto"/>
    </w:pPr>
    <w:rPr>
      <w:lang w:val="lt-LT"/>
    </w:rPr>
  </w:style>
  <w:style w:type="table" w:styleId="Lentelstinklelis">
    <w:name w:val="Table Grid"/>
    <w:basedOn w:val="prastojilentel"/>
    <w:uiPriority w:val="39"/>
    <w:rsid w:val="0011490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11490F"/>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Char Diagrama,Char Diagrama"/>
    <w:basedOn w:val="Numatytasispastraiposriftas"/>
    <w:link w:val="Puslapioinaostekstas"/>
    <w:rsid w:val="0011490F"/>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rsid w:val="00114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3696</Words>
  <Characters>2108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Artiom Valujev</cp:lastModifiedBy>
  <cp:revision>3</cp:revision>
  <dcterms:created xsi:type="dcterms:W3CDTF">2025-07-02T04:36:00Z</dcterms:created>
  <dcterms:modified xsi:type="dcterms:W3CDTF">2025-07-02T04:36:00Z</dcterms:modified>
</cp:coreProperties>
</file>